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B1" w:rsidRPr="00AF1CD0" w:rsidRDefault="00563FB1" w:rsidP="00563FB1">
      <w:pPr>
        <w:widowControl/>
        <w:autoSpaceDE/>
        <w:autoSpaceDN/>
        <w:adjustRightInd/>
        <w:jc w:val="center"/>
        <w:outlineLvl w:val="0"/>
        <w:rPr>
          <w:rFonts w:ascii="Arial" w:hAnsi="Arial" w:cs="Arial"/>
          <w:b/>
          <w:spacing w:val="30"/>
          <w:sz w:val="32"/>
          <w:szCs w:val="32"/>
        </w:rPr>
      </w:pPr>
      <w:r w:rsidRPr="00AF1CD0">
        <w:rPr>
          <w:rFonts w:ascii="Arial" w:hAnsi="Arial" w:cs="Arial"/>
          <w:b/>
          <w:spacing w:val="20"/>
          <w:sz w:val="32"/>
          <w:szCs w:val="32"/>
        </w:rPr>
        <w:t>Администрация Орловского сельского пос</w:t>
      </w:r>
      <w:r w:rsidRPr="00AF1CD0">
        <w:rPr>
          <w:rFonts w:ascii="Arial" w:hAnsi="Arial" w:cs="Arial"/>
          <w:b/>
          <w:spacing w:val="20"/>
          <w:sz w:val="32"/>
          <w:szCs w:val="32"/>
        </w:rPr>
        <w:t>е</w:t>
      </w:r>
      <w:r w:rsidRPr="00AF1CD0">
        <w:rPr>
          <w:rFonts w:ascii="Arial" w:hAnsi="Arial" w:cs="Arial"/>
          <w:b/>
          <w:spacing w:val="20"/>
          <w:sz w:val="32"/>
          <w:szCs w:val="32"/>
        </w:rPr>
        <w:t>ления</w:t>
      </w:r>
    </w:p>
    <w:p w:rsidR="002742FF" w:rsidRPr="00AF1CD0" w:rsidRDefault="002742FF" w:rsidP="002742FF">
      <w:pPr>
        <w:pStyle w:val="3"/>
        <w:jc w:val="center"/>
        <w:rPr>
          <w:rFonts w:ascii="Arial" w:hAnsi="Arial" w:cs="Arial"/>
          <w:b/>
          <w:bCs/>
          <w:spacing w:val="40"/>
          <w:sz w:val="32"/>
          <w:szCs w:val="32"/>
        </w:rPr>
      </w:pPr>
      <w:r w:rsidRPr="00AF1CD0">
        <w:rPr>
          <w:rFonts w:ascii="Arial" w:hAnsi="Arial" w:cs="Arial"/>
          <w:b/>
          <w:bCs/>
          <w:spacing w:val="40"/>
          <w:sz w:val="32"/>
          <w:szCs w:val="32"/>
        </w:rPr>
        <w:t>ФИНАНСОВЫЙ ОРГАН</w:t>
      </w:r>
    </w:p>
    <w:p w:rsidR="002742FF" w:rsidRDefault="002742FF" w:rsidP="002742FF">
      <w:pPr>
        <w:pStyle w:val="3"/>
        <w:jc w:val="center"/>
        <w:rPr>
          <w:rFonts w:ascii="Arial" w:hAnsi="Arial" w:cs="Arial"/>
          <w:b/>
          <w:bCs/>
          <w:spacing w:val="30"/>
          <w:sz w:val="36"/>
          <w:szCs w:val="36"/>
        </w:rPr>
      </w:pPr>
      <w:r>
        <w:rPr>
          <w:rFonts w:ascii="Arial" w:hAnsi="Arial" w:cs="Arial"/>
          <w:b/>
          <w:bCs/>
          <w:spacing w:val="30"/>
          <w:sz w:val="36"/>
          <w:szCs w:val="36"/>
        </w:rPr>
        <w:t>ПРИКАЗ</w:t>
      </w:r>
    </w:p>
    <w:p w:rsidR="00563FB1" w:rsidRPr="00563FB1" w:rsidRDefault="00563FB1" w:rsidP="002742FF">
      <w:pPr>
        <w:widowControl/>
        <w:autoSpaceDE/>
        <w:autoSpaceDN/>
        <w:adjustRightInd/>
        <w:spacing w:before="120" w:after="120"/>
        <w:rPr>
          <w:rFonts w:ascii="Arial" w:hAnsi="Arial"/>
          <w:b/>
          <w:color w:val="FF0000"/>
          <w:spacing w:val="30"/>
          <w:sz w:val="30"/>
        </w:rPr>
      </w:pPr>
    </w:p>
    <w:tbl>
      <w:tblPr>
        <w:tblW w:w="9356" w:type="dxa"/>
        <w:tblLayout w:type="fixed"/>
        <w:tblCellMar>
          <w:left w:w="0" w:type="dxa"/>
          <w:right w:w="0" w:type="dxa"/>
        </w:tblCellMar>
        <w:tblLook w:val="0000"/>
      </w:tblPr>
      <w:tblGrid>
        <w:gridCol w:w="3402"/>
        <w:gridCol w:w="2552"/>
        <w:gridCol w:w="3402"/>
      </w:tblGrid>
      <w:tr w:rsidR="00563FB1" w:rsidRPr="00563FB1" w:rsidTr="003F1F55">
        <w:tc>
          <w:tcPr>
            <w:tcW w:w="3402" w:type="dxa"/>
          </w:tcPr>
          <w:p w:rsidR="00563FB1" w:rsidRPr="00563FB1" w:rsidRDefault="00563FB1" w:rsidP="00AE6F4D">
            <w:pPr>
              <w:keepNext/>
              <w:autoSpaceDE/>
              <w:autoSpaceDN/>
              <w:adjustRightInd/>
              <w:rPr>
                <w:rFonts w:ascii="Arial" w:hAnsi="Arial"/>
                <w:sz w:val="24"/>
                <w:szCs w:val="24"/>
              </w:rPr>
            </w:pPr>
            <w:r>
              <w:rPr>
                <w:rFonts w:ascii="Arial" w:hAnsi="Arial"/>
                <w:sz w:val="24"/>
                <w:szCs w:val="24"/>
              </w:rPr>
              <w:t>1</w:t>
            </w:r>
            <w:r w:rsidR="00AE6F4D">
              <w:rPr>
                <w:rFonts w:ascii="Arial" w:hAnsi="Arial"/>
                <w:sz w:val="24"/>
                <w:szCs w:val="24"/>
              </w:rPr>
              <w:t>8</w:t>
            </w:r>
            <w:r>
              <w:rPr>
                <w:rFonts w:ascii="Arial" w:hAnsi="Arial"/>
                <w:sz w:val="24"/>
                <w:szCs w:val="24"/>
              </w:rPr>
              <w:t xml:space="preserve"> июня</w:t>
            </w:r>
            <w:r w:rsidRPr="00563FB1">
              <w:rPr>
                <w:rFonts w:ascii="Arial" w:hAnsi="Arial"/>
                <w:sz w:val="24"/>
                <w:szCs w:val="24"/>
              </w:rPr>
              <w:t xml:space="preserve"> 20</w:t>
            </w:r>
            <w:r>
              <w:rPr>
                <w:rFonts w:ascii="Arial" w:hAnsi="Arial"/>
                <w:sz w:val="24"/>
                <w:szCs w:val="24"/>
              </w:rPr>
              <w:t>20</w:t>
            </w:r>
            <w:r w:rsidRPr="00563FB1">
              <w:rPr>
                <w:rFonts w:ascii="Arial" w:hAnsi="Arial"/>
                <w:sz w:val="24"/>
                <w:szCs w:val="24"/>
              </w:rPr>
              <w:t xml:space="preserve"> г.                                                                                                                                             </w:t>
            </w:r>
          </w:p>
        </w:tc>
        <w:tc>
          <w:tcPr>
            <w:tcW w:w="2552" w:type="dxa"/>
          </w:tcPr>
          <w:p w:rsidR="00563FB1" w:rsidRPr="00563FB1" w:rsidRDefault="00563FB1" w:rsidP="00563FB1">
            <w:pPr>
              <w:keepNext/>
              <w:autoSpaceDE/>
              <w:autoSpaceDN/>
              <w:adjustRightInd/>
              <w:jc w:val="center"/>
              <w:rPr>
                <w:rFonts w:ascii="Arial" w:hAnsi="Arial"/>
              </w:rPr>
            </w:pPr>
            <w:r w:rsidRPr="00563FB1">
              <w:rPr>
                <w:rFonts w:ascii="Arial" w:hAnsi="Arial"/>
                <w:sz w:val="16"/>
              </w:rPr>
              <w:t xml:space="preserve">п. </w:t>
            </w:r>
            <w:r w:rsidRPr="00563FB1">
              <w:rPr>
                <w:rFonts w:ascii="Arial" w:hAnsi="Arial"/>
              </w:rPr>
              <w:t>Центральный</w:t>
            </w:r>
          </w:p>
          <w:p w:rsidR="00563FB1" w:rsidRPr="00563FB1" w:rsidRDefault="00563FB1" w:rsidP="00563FB1">
            <w:pPr>
              <w:autoSpaceDE/>
              <w:autoSpaceDN/>
              <w:adjustRightInd/>
              <w:jc w:val="center"/>
              <w:rPr>
                <w:rFonts w:ascii="Arial" w:hAnsi="Arial"/>
              </w:rPr>
            </w:pPr>
            <w:r w:rsidRPr="00563FB1">
              <w:rPr>
                <w:rFonts w:ascii="Arial" w:hAnsi="Arial"/>
              </w:rPr>
              <w:t>Верхнекетского района</w:t>
            </w:r>
          </w:p>
          <w:p w:rsidR="00563FB1" w:rsidRDefault="00563FB1" w:rsidP="00563FB1">
            <w:pPr>
              <w:autoSpaceDE/>
              <w:autoSpaceDN/>
              <w:adjustRightInd/>
              <w:jc w:val="center"/>
              <w:rPr>
                <w:rFonts w:ascii="Arial" w:hAnsi="Arial"/>
              </w:rPr>
            </w:pPr>
            <w:r w:rsidRPr="00563FB1">
              <w:rPr>
                <w:rFonts w:ascii="Arial" w:hAnsi="Arial"/>
              </w:rPr>
              <w:t>Томской области</w:t>
            </w:r>
          </w:p>
          <w:p w:rsidR="00563FB1" w:rsidRDefault="00563FB1" w:rsidP="00563FB1">
            <w:pPr>
              <w:autoSpaceDE/>
              <w:autoSpaceDN/>
              <w:adjustRightInd/>
              <w:jc w:val="center"/>
              <w:rPr>
                <w:rFonts w:ascii="Arial" w:hAnsi="Arial"/>
              </w:rPr>
            </w:pPr>
          </w:p>
          <w:p w:rsidR="00563FB1" w:rsidRPr="00563FB1" w:rsidRDefault="00563FB1" w:rsidP="00563FB1">
            <w:pPr>
              <w:autoSpaceDE/>
              <w:autoSpaceDN/>
              <w:adjustRightInd/>
              <w:jc w:val="center"/>
              <w:rPr>
                <w:rFonts w:ascii="Arial" w:hAnsi="Arial"/>
              </w:rPr>
            </w:pPr>
          </w:p>
        </w:tc>
        <w:tc>
          <w:tcPr>
            <w:tcW w:w="3402" w:type="dxa"/>
          </w:tcPr>
          <w:p w:rsidR="00563FB1" w:rsidRPr="00563FB1" w:rsidRDefault="00563FB1" w:rsidP="00AF1CD0">
            <w:pPr>
              <w:keepNext/>
              <w:autoSpaceDE/>
              <w:autoSpaceDN/>
              <w:adjustRightInd/>
              <w:ind w:right="57"/>
              <w:rPr>
                <w:rFonts w:ascii="Arial" w:hAnsi="Arial" w:cs="Arial"/>
                <w:sz w:val="24"/>
                <w:szCs w:val="24"/>
              </w:rPr>
            </w:pPr>
            <w:r w:rsidRPr="00563FB1">
              <w:rPr>
                <w:rFonts w:ascii="Arial" w:hAnsi="Arial" w:cs="Arial"/>
                <w:sz w:val="24"/>
                <w:szCs w:val="24"/>
              </w:rPr>
              <w:t xml:space="preserve">      </w:t>
            </w:r>
            <w:r>
              <w:rPr>
                <w:rFonts w:ascii="Arial" w:hAnsi="Arial" w:cs="Arial"/>
                <w:sz w:val="24"/>
                <w:szCs w:val="24"/>
              </w:rPr>
              <w:t xml:space="preserve">                            </w:t>
            </w:r>
            <w:r w:rsidRPr="00563FB1">
              <w:rPr>
                <w:rFonts w:ascii="Arial" w:hAnsi="Arial" w:cs="Arial"/>
                <w:sz w:val="24"/>
                <w:szCs w:val="24"/>
              </w:rPr>
              <w:t xml:space="preserve"> №  </w:t>
            </w:r>
            <w:r w:rsidR="00AF1CD0">
              <w:rPr>
                <w:rFonts w:ascii="Arial" w:hAnsi="Arial" w:cs="Arial"/>
                <w:sz w:val="24"/>
                <w:szCs w:val="24"/>
                <w:u w:val="single"/>
              </w:rPr>
              <w:t xml:space="preserve">14   </w:t>
            </w:r>
          </w:p>
        </w:tc>
      </w:tr>
    </w:tbl>
    <w:p w:rsidR="00610300" w:rsidRPr="00C81852" w:rsidRDefault="00E460F9" w:rsidP="00563FB1">
      <w:pPr>
        <w:tabs>
          <w:tab w:val="left" w:pos="-2552"/>
          <w:tab w:val="left" w:pos="1134"/>
        </w:tabs>
        <w:autoSpaceDE/>
        <w:autoSpaceDN/>
        <w:adjustRightInd/>
        <w:ind w:left="1134" w:right="1277"/>
        <w:rPr>
          <w:rFonts w:ascii="Arial" w:hAnsi="Arial" w:cs="Arial"/>
          <w:sz w:val="24"/>
          <w:szCs w:val="24"/>
        </w:rPr>
      </w:pPr>
      <w:r>
        <w:rPr>
          <w:rFonts w:ascii="Arial" w:hAnsi="Arial" w:cs="Arial"/>
          <w:b/>
          <w:sz w:val="24"/>
          <w:szCs w:val="24"/>
        </w:rPr>
        <w:t xml:space="preserve">Об утверждении плана проведения </w:t>
      </w:r>
      <w:r w:rsidR="00C236A2">
        <w:rPr>
          <w:rFonts w:ascii="Arial" w:hAnsi="Arial" w:cs="Arial"/>
          <w:b/>
          <w:sz w:val="24"/>
          <w:szCs w:val="24"/>
        </w:rPr>
        <w:t>проверок внутренн</w:t>
      </w:r>
      <w:r w:rsidR="00C236A2">
        <w:rPr>
          <w:rFonts w:ascii="Arial" w:hAnsi="Arial" w:cs="Arial"/>
          <w:b/>
          <w:sz w:val="24"/>
          <w:szCs w:val="24"/>
        </w:rPr>
        <w:t>е</w:t>
      </w:r>
      <w:r w:rsidR="00C236A2">
        <w:rPr>
          <w:rFonts w:ascii="Arial" w:hAnsi="Arial" w:cs="Arial"/>
          <w:b/>
          <w:sz w:val="24"/>
          <w:szCs w:val="24"/>
        </w:rPr>
        <w:t>го финансового контроля в муниципальном образов</w:t>
      </w:r>
      <w:r w:rsidR="00C236A2">
        <w:rPr>
          <w:rFonts w:ascii="Arial" w:hAnsi="Arial" w:cs="Arial"/>
          <w:b/>
          <w:sz w:val="24"/>
          <w:szCs w:val="24"/>
        </w:rPr>
        <w:t>а</w:t>
      </w:r>
      <w:r w:rsidR="00C236A2">
        <w:rPr>
          <w:rFonts w:ascii="Arial" w:hAnsi="Arial" w:cs="Arial"/>
          <w:b/>
          <w:sz w:val="24"/>
          <w:szCs w:val="24"/>
        </w:rPr>
        <w:t xml:space="preserve">нии </w:t>
      </w:r>
      <w:r w:rsidR="00563FB1">
        <w:rPr>
          <w:rFonts w:ascii="Arial" w:hAnsi="Arial" w:cs="Arial"/>
          <w:b/>
          <w:sz w:val="24"/>
          <w:szCs w:val="24"/>
        </w:rPr>
        <w:t>Орловское сельское</w:t>
      </w:r>
      <w:r w:rsidR="00942CB5">
        <w:rPr>
          <w:rFonts w:ascii="Arial" w:hAnsi="Arial" w:cs="Arial"/>
          <w:b/>
          <w:sz w:val="24"/>
          <w:szCs w:val="24"/>
        </w:rPr>
        <w:t xml:space="preserve"> поселение Верхнекетского ра</w:t>
      </w:r>
      <w:r w:rsidR="00942CB5">
        <w:rPr>
          <w:rFonts w:ascii="Arial" w:hAnsi="Arial" w:cs="Arial"/>
          <w:b/>
          <w:sz w:val="24"/>
          <w:szCs w:val="24"/>
        </w:rPr>
        <w:t>й</w:t>
      </w:r>
      <w:r w:rsidR="00942CB5">
        <w:rPr>
          <w:rFonts w:ascii="Arial" w:hAnsi="Arial" w:cs="Arial"/>
          <w:b/>
          <w:sz w:val="24"/>
          <w:szCs w:val="24"/>
        </w:rPr>
        <w:t xml:space="preserve">она Томской области </w:t>
      </w:r>
      <w:r w:rsidR="00040808">
        <w:rPr>
          <w:rFonts w:ascii="Arial" w:hAnsi="Arial" w:cs="Arial"/>
          <w:b/>
          <w:sz w:val="24"/>
          <w:szCs w:val="24"/>
        </w:rPr>
        <w:t>на 2020</w:t>
      </w:r>
      <w:r w:rsidR="00563FB1">
        <w:rPr>
          <w:rFonts w:ascii="Arial" w:hAnsi="Arial" w:cs="Arial"/>
          <w:b/>
          <w:sz w:val="24"/>
          <w:szCs w:val="24"/>
        </w:rPr>
        <w:t xml:space="preserve"> </w:t>
      </w:r>
      <w:r w:rsidR="00211448">
        <w:rPr>
          <w:rFonts w:ascii="Arial" w:hAnsi="Arial" w:cs="Arial"/>
          <w:b/>
          <w:sz w:val="24"/>
          <w:szCs w:val="24"/>
        </w:rPr>
        <w:t>год</w:t>
      </w:r>
    </w:p>
    <w:p w:rsidR="00CF1DA9" w:rsidRDefault="00942CB5" w:rsidP="00942CB5">
      <w:pPr>
        <w:ind w:firstLine="2127"/>
        <w:jc w:val="both"/>
        <w:rPr>
          <w:rFonts w:ascii="Arial" w:hAnsi="Arial"/>
          <w:i/>
          <w:sz w:val="24"/>
          <w:szCs w:val="24"/>
        </w:rPr>
      </w:pPr>
      <w:r>
        <w:rPr>
          <w:rFonts w:ascii="Arial" w:hAnsi="Arial"/>
          <w:i/>
          <w:sz w:val="24"/>
          <w:szCs w:val="24"/>
        </w:rPr>
        <w:t xml:space="preserve"> </w:t>
      </w:r>
    </w:p>
    <w:p w:rsidR="006B5FC6" w:rsidRPr="00AF1CD0" w:rsidRDefault="00AD0710" w:rsidP="003B32C0">
      <w:pPr>
        <w:tabs>
          <w:tab w:val="left" w:pos="-2552"/>
        </w:tabs>
        <w:autoSpaceDE/>
        <w:autoSpaceDN/>
        <w:adjustRightInd/>
        <w:jc w:val="both"/>
        <w:rPr>
          <w:sz w:val="28"/>
          <w:szCs w:val="28"/>
        </w:rPr>
      </w:pPr>
      <w:r>
        <w:rPr>
          <w:rFonts w:ascii="Arial" w:hAnsi="Arial" w:cs="Arial"/>
          <w:sz w:val="24"/>
          <w:szCs w:val="24"/>
        </w:rPr>
        <w:tab/>
      </w:r>
      <w:r w:rsidR="00C236A2" w:rsidRPr="00AF1CD0">
        <w:rPr>
          <w:sz w:val="28"/>
          <w:szCs w:val="28"/>
        </w:rPr>
        <w:t>В соответствии со статьями</w:t>
      </w:r>
      <w:r w:rsidR="00524093" w:rsidRPr="00AF1CD0">
        <w:rPr>
          <w:sz w:val="28"/>
          <w:szCs w:val="28"/>
        </w:rPr>
        <w:t xml:space="preserve"> </w:t>
      </w:r>
      <w:r w:rsidR="00C236A2" w:rsidRPr="00AF1CD0">
        <w:rPr>
          <w:sz w:val="28"/>
          <w:szCs w:val="28"/>
        </w:rPr>
        <w:t>265,</w:t>
      </w:r>
      <w:r w:rsidR="00524093" w:rsidRPr="00AF1CD0">
        <w:rPr>
          <w:sz w:val="28"/>
          <w:szCs w:val="28"/>
        </w:rPr>
        <w:t xml:space="preserve"> </w:t>
      </w:r>
      <w:r w:rsidR="00563FB1" w:rsidRPr="00AF1CD0">
        <w:rPr>
          <w:sz w:val="28"/>
          <w:szCs w:val="28"/>
        </w:rPr>
        <w:t xml:space="preserve">269.2 </w:t>
      </w:r>
      <w:r w:rsidR="00C236A2" w:rsidRPr="00AF1CD0">
        <w:rPr>
          <w:sz w:val="28"/>
          <w:szCs w:val="28"/>
        </w:rPr>
        <w:t>Бюджетного кодекса Российской Федерации</w:t>
      </w:r>
      <w:r w:rsidRPr="00AF1CD0">
        <w:rPr>
          <w:sz w:val="28"/>
          <w:szCs w:val="28"/>
        </w:rPr>
        <w:t>, п</w:t>
      </w:r>
      <w:r w:rsidR="00475DCE" w:rsidRPr="00AF1CD0">
        <w:rPr>
          <w:sz w:val="28"/>
          <w:szCs w:val="28"/>
        </w:rPr>
        <w:t>остановлением Адм</w:t>
      </w:r>
      <w:r w:rsidR="00942CB5" w:rsidRPr="00AF1CD0">
        <w:rPr>
          <w:sz w:val="28"/>
          <w:szCs w:val="28"/>
        </w:rPr>
        <w:t xml:space="preserve">инистрации </w:t>
      </w:r>
      <w:r w:rsidR="00563FB1" w:rsidRPr="00AF1CD0">
        <w:rPr>
          <w:sz w:val="28"/>
          <w:szCs w:val="28"/>
        </w:rPr>
        <w:t>Орловского сельского</w:t>
      </w:r>
      <w:r w:rsidR="00942CB5" w:rsidRPr="00AF1CD0">
        <w:rPr>
          <w:sz w:val="28"/>
          <w:szCs w:val="28"/>
        </w:rPr>
        <w:t xml:space="preserve"> посел</w:t>
      </w:r>
      <w:r w:rsidR="00942CB5" w:rsidRPr="00AF1CD0">
        <w:rPr>
          <w:sz w:val="28"/>
          <w:szCs w:val="28"/>
        </w:rPr>
        <w:t>е</w:t>
      </w:r>
      <w:r w:rsidR="00942CB5" w:rsidRPr="00AF1CD0">
        <w:rPr>
          <w:sz w:val="28"/>
          <w:szCs w:val="28"/>
        </w:rPr>
        <w:t>ния</w:t>
      </w:r>
      <w:r w:rsidR="00475DCE" w:rsidRPr="00AF1CD0">
        <w:rPr>
          <w:sz w:val="28"/>
          <w:szCs w:val="28"/>
        </w:rPr>
        <w:t xml:space="preserve"> от </w:t>
      </w:r>
      <w:r w:rsidR="00563FB1" w:rsidRPr="00AF1CD0">
        <w:rPr>
          <w:sz w:val="28"/>
          <w:szCs w:val="28"/>
        </w:rPr>
        <w:t>04</w:t>
      </w:r>
      <w:r w:rsidR="00475DCE" w:rsidRPr="00AF1CD0">
        <w:rPr>
          <w:sz w:val="28"/>
          <w:szCs w:val="28"/>
        </w:rPr>
        <w:t xml:space="preserve"> </w:t>
      </w:r>
      <w:r w:rsidR="00942CB5" w:rsidRPr="00AF1CD0">
        <w:rPr>
          <w:sz w:val="28"/>
          <w:szCs w:val="28"/>
        </w:rPr>
        <w:t>декабря</w:t>
      </w:r>
      <w:r w:rsidR="00475DCE" w:rsidRPr="00AF1CD0">
        <w:rPr>
          <w:sz w:val="28"/>
          <w:szCs w:val="28"/>
        </w:rPr>
        <w:t xml:space="preserve"> 2014 года № </w:t>
      </w:r>
      <w:r w:rsidR="00563FB1" w:rsidRPr="00AF1CD0">
        <w:rPr>
          <w:sz w:val="28"/>
          <w:szCs w:val="28"/>
        </w:rPr>
        <w:t>76</w:t>
      </w:r>
      <w:r w:rsidR="00475DCE" w:rsidRPr="00AF1CD0">
        <w:rPr>
          <w:sz w:val="28"/>
          <w:szCs w:val="28"/>
        </w:rPr>
        <w:t xml:space="preserve"> «</w:t>
      </w:r>
      <w:r w:rsidR="00563FB1" w:rsidRPr="00AF1CD0">
        <w:rPr>
          <w:sz w:val="28"/>
          <w:szCs w:val="28"/>
        </w:rPr>
        <w:t>Об утверждении Порядка осуществления внутреннего муниципального финансового контроля в муниципальном обр</w:t>
      </w:r>
      <w:r w:rsidR="00563FB1" w:rsidRPr="00AF1CD0">
        <w:rPr>
          <w:sz w:val="28"/>
          <w:szCs w:val="28"/>
        </w:rPr>
        <w:t>а</w:t>
      </w:r>
      <w:r w:rsidR="00563FB1" w:rsidRPr="00AF1CD0">
        <w:rPr>
          <w:sz w:val="28"/>
          <w:szCs w:val="28"/>
        </w:rPr>
        <w:t>зовании «Орло</w:t>
      </w:r>
      <w:r w:rsidR="00563FB1" w:rsidRPr="00AF1CD0">
        <w:rPr>
          <w:sz w:val="28"/>
          <w:szCs w:val="28"/>
        </w:rPr>
        <w:t>в</w:t>
      </w:r>
      <w:r w:rsidR="00563FB1" w:rsidRPr="00AF1CD0">
        <w:rPr>
          <w:sz w:val="28"/>
          <w:szCs w:val="28"/>
        </w:rPr>
        <w:t>ское сельское поселение»</w:t>
      </w:r>
    </w:p>
    <w:p w:rsidR="00211448" w:rsidRPr="00AF1CD0" w:rsidRDefault="00211448" w:rsidP="003B32C0">
      <w:pPr>
        <w:tabs>
          <w:tab w:val="left" w:pos="-2552"/>
        </w:tabs>
        <w:autoSpaceDE/>
        <w:autoSpaceDN/>
        <w:adjustRightInd/>
        <w:jc w:val="both"/>
        <w:rPr>
          <w:sz w:val="28"/>
          <w:szCs w:val="28"/>
        </w:rPr>
      </w:pPr>
    </w:p>
    <w:p w:rsidR="00021779" w:rsidRPr="00AF1CD0" w:rsidRDefault="00021779" w:rsidP="003B32C0">
      <w:pPr>
        <w:tabs>
          <w:tab w:val="left" w:pos="-2552"/>
        </w:tabs>
        <w:autoSpaceDE/>
        <w:autoSpaceDN/>
        <w:adjustRightInd/>
        <w:jc w:val="both"/>
        <w:rPr>
          <w:b/>
          <w:sz w:val="28"/>
          <w:szCs w:val="28"/>
        </w:rPr>
      </w:pPr>
      <w:r w:rsidRPr="00AF1CD0">
        <w:rPr>
          <w:b/>
          <w:sz w:val="28"/>
          <w:szCs w:val="28"/>
        </w:rPr>
        <w:t>ПОСТАНОВЛЯЮ:</w:t>
      </w:r>
    </w:p>
    <w:p w:rsidR="00ED7915" w:rsidRPr="00AF1CD0" w:rsidRDefault="00ED7915" w:rsidP="003B32C0">
      <w:pPr>
        <w:tabs>
          <w:tab w:val="left" w:pos="-2552"/>
        </w:tabs>
        <w:autoSpaceDE/>
        <w:autoSpaceDN/>
        <w:adjustRightInd/>
        <w:jc w:val="both"/>
        <w:rPr>
          <w:b/>
          <w:sz w:val="28"/>
          <w:szCs w:val="28"/>
        </w:rPr>
      </w:pPr>
    </w:p>
    <w:p w:rsidR="007629F4" w:rsidRPr="00AF1CD0" w:rsidRDefault="006B5FC6" w:rsidP="00AF1CD0">
      <w:pPr>
        <w:widowControl/>
        <w:rPr>
          <w:sz w:val="28"/>
          <w:szCs w:val="28"/>
        </w:rPr>
      </w:pPr>
      <w:r w:rsidRPr="00AF1CD0">
        <w:rPr>
          <w:sz w:val="28"/>
          <w:szCs w:val="28"/>
        </w:rPr>
        <w:t xml:space="preserve">       1. </w:t>
      </w:r>
      <w:r w:rsidR="00E460F9" w:rsidRPr="00AF1CD0">
        <w:rPr>
          <w:sz w:val="28"/>
          <w:szCs w:val="28"/>
        </w:rPr>
        <w:t>Утвердить план проведения проверок</w:t>
      </w:r>
      <w:r w:rsidR="00211448" w:rsidRPr="00AF1CD0">
        <w:rPr>
          <w:sz w:val="28"/>
          <w:szCs w:val="28"/>
        </w:rPr>
        <w:t xml:space="preserve"> внутреннего финансового ко</w:t>
      </w:r>
      <w:r w:rsidR="00211448" w:rsidRPr="00AF1CD0">
        <w:rPr>
          <w:sz w:val="28"/>
          <w:szCs w:val="28"/>
        </w:rPr>
        <w:t>н</w:t>
      </w:r>
      <w:r w:rsidR="00211448" w:rsidRPr="00AF1CD0">
        <w:rPr>
          <w:sz w:val="28"/>
          <w:szCs w:val="28"/>
        </w:rPr>
        <w:t xml:space="preserve">троля в муниципальном </w:t>
      </w:r>
      <w:r w:rsidR="00983C97" w:rsidRPr="00AF1CD0">
        <w:rPr>
          <w:sz w:val="28"/>
          <w:szCs w:val="28"/>
        </w:rPr>
        <w:t xml:space="preserve">образовании </w:t>
      </w:r>
      <w:r w:rsidR="00563FB1" w:rsidRPr="00AF1CD0">
        <w:rPr>
          <w:sz w:val="28"/>
          <w:szCs w:val="28"/>
        </w:rPr>
        <w:t xml:space="preserve">Орловское сельское </w:t>
      </w:r>
      <w:r w:rsidR="00942CB5" w:rsidRPr="00AF1CD0">
        <w:rPr>
          <w:sz w:val="28"/>
          <w:szCs w:val="28"/>
        </w:rPr>
        <w:t>поселение</w:t>
      </w:r>
      <w:r w:rsidR="00983C97" w:rsidRPr="00AF1CD0">
        <w:rPr>
          <w:sz w:val="28"/>
          <w:szCs w:val="28"/>
        </w:rPr>
        <w:t xml:space="preserve"> Верхн</w:t>
      </w:r>
      <w:r w:rsidR="00983C97" w:rsidRPr="00AF1CD0">
        <w:rPr>
          <w:sz w:val="28"/>
          <w:szCs w:val="28"/>
        </w:rPr>
        <w:t>е</w:t>
      </w:r>
      <w:r w:rsidR="00983C97" w:rsidRPr="00AF1CD0">
        <w:rPr>
          <w:sz w:val="28"/>
          <w:szCs w:val="28"/>
        </w:rPr>
        <w:t>кетского района</w:t>
      </w:r>
      <w:r w:rsidR="00E460F9" w:rsidRPr="00AF1CD0">
        <w:rPr>
          <w:sz w:val="28"/>
          <w:szCs w:val="28"/>
        </w:rPr>
        <w:t xml:space="preserve"> </w:t>
      </w:r>
      <w:r w:rsidR="00040808" w:rsidRPr="00AF1CD0">
        <w:rPr>
          <w:sz w:val="28"/>
          <w:szCs w:val="28"/>
        </w:rPr>
        <w:t>на 2020</w:t>
      </w:r>
      <w:r w:rsidR="00475DCE" w:rsidRPr="00AF1CD0">
        <w:rPr>
          <w:sz w:val="28"/>
          <w:szCs w:val="28"/>
        </w:rPr>
        <w:t xml:space="preserve"> год</w:t>
      </w:r>
      <w:r w:rsidR="00E460F9" w:rsidRPr="00AF1CD0">
        <w:rPr>
          <w:sz w:val="28"/>
          <w:szCs w:val="28"/>
        </w:rPr>
        <w:t xml:space="preserve"> согласно приложению</w:t>
      </w:r>
      <w:r w:rsidR="00ED0F0B" w:rsidRPr="00AF1CD0">
        <w:rPr>
          <w:sz w:val="28"/>
          <w:szCs w:val="28"/>
        </w:rPr>
        <w:t xml:space="preserve"> к настоящему </w:t>
      </w:r>
      <w:r w:rsidR="00A72B26">
        <w:rPr>
          <w:sz w:val="28"/>
          <w:szCs w:val="28"/>
        </w:rPr>
        <w:t>приказу</w:t>
      </w:r>
      <w:r w:rsidR="00E460F9" w:rsidRPr="00AF1CD0">
        <w:rPr>
          <w:sz w:val="28"/>
          <w:szCs w:val="28"/>
        </w:rPr>
        <w:t>.</w:t>
      </w:r>
    </w:p>
    <w:p w:rsidR="00E460F9" w:rsidRPr="00AF1CD0" w:rsidRDefault="00DC0434" w:rsidP="00AF1CD0">
      <w:pPr>
        <w:widowControl/>
        <w:rPr>
          <w:sz w:val="28"/>
          <w:szCs w:val="28"/>
        </w:rPr>
      </w:pPr>
      <w:r w:rsidRPr="00AF1CD0">
        <w:rPr>
          <w:sz w:val="28"/>
          <w:szCs w:val="28"/>
        </w:rPr>
        <w:t xml:space="preserve">       </w:t>
      </w:r>
      <w:r w:rsidR="00E460F9" w:rsidRPr="00AF1CD0">
        <w:rPr>
          <w:sz w:val="28"/>
          <w:szCs w:val="28"/>
        </w:rPr>
        <w:t xml:space="preserve">2. </w:t>
      </w:r>
      <w:r w:rsidR="00A72B26">
        <w:rPr>
          <w:sz w:val="28"/>
          <w:szCs w:val="28"/>
        </w:rPr>
        <w:t>Настоящий приказ вступает в силу со дня его официального опублик</w:t>
      </w:r>
      <w:r w:rsidR="00A72B26">
        <w:rPr>
          <w:sz w:val="28"/>
          <w:szCs w:val="28"/>
        </w:rPr>
        <w:t>о</w:t>
      </w:r>
      <w:r w:rsidR="00A72B26">
        <w:rPr>
          <w:sz w:val="28"/>
          <w:szCs w:val="28"/>
        </w:rPr>
        <w:t xml:space="preserve">вания в информационном вестнике Верхнекетского района «Территория». </w:t>
      </w:r>
      <w:r w:rsidR="00AF1CD0" w:rsidRPr="00AF1CD0">
        <w:rPr>
          <w:sz w:val="28"/>
          <w:szCs w:val="28"/>
        </w:rPr>
        <w:t>Разместить приказ</w:t>
      </w:r>
      <w:r w:rsidR="00ED0F0B" w:rsidRPr="00AF1CD0">
        <w:rPr>
          <w:sz w:val="28"/>
          <w:szCs w:val="28"/>
        </w:rPr>
        <w:t xml:space="preserve"> на офици</w:t>
      </w:r>
      <w:r w:rsidR="00942CB5" w:rsidRPr="00AF1CD0">
        <w:rPr>
          <w:sz w:val="28"/>
          <w:szCs w:val="28"/>
        </w:rPr>
        <w:t xml:space="preserve">альном сайте Администрации </w:t>
      </w:r>
      <w:r w:rsidR="00563FB1" w:rsidRPr="00AF1CD0">
        <w:rPr>
          <w:sz w:val="28"/>
          <w:szCs w:val="28"/>
        </w:rPr>
        <w:t>Верхнекетского района</w:t>
      </w:r>
      <w:r w:rsidR="00983C97" w:rsidRPr="00AF1CD0">
        <w:rPr>
          <w:sz w:val="28"/>
          <w:szCs w:val="28"/>
        </w:rPr>
        <w:t>.</w:t>
      </w:r>
    </w:p>
    <w:p w:rsidR="006B5FC6" w:rsidRPr="00AF1CD0" w:rsidRDefault="00DC0434" w:rsidP="00AF1CD0">
      <w:pPr>
        <w:widowControl/>
        <w:rPr>
          <w:sz w:val="28"/>
          <w:szCs w:val="28"/>
        </w:rPr>
      </w:pPr>
      <w:r w:rsidRPr="00AF1CD0">
        <w:rPr>
          <w:sz w:val="28"/>
          <w:szCs w:val="28"/>
        </w:rPr>
        <w:t xml:space="preserve">       </w:t>
      </w:r>
      <w:r w:rsidR="00E460F9" w:rsidRPr="00AF1CD0">
        <w:rPr>
          <w:sz w:val="28"/>
          <w:szCs w:val="28"/>
        </w:rPr>
        <w:t>3</w:t>
      </w:r>
      <w:r w:rsidR="00AF1CD0" w:rsidRPr="00AF1CD0">
        <w:rPr>
          <w:sz w:val="28"/>
          <w:szCs w:val="28"/>
        </w:rPr>
        <w:t>.</w:t>
      </w:r>
      <w:r w:rsidR="00E460F9" w:rsidRPr="00AF1CD0">
        <w:rPr>
          <w:sz w:val="28"/>
          <w:szCs w:val="28"/>
        </w:rPr>
        <w:t xml:space="preserve"> Контроль за исполнением настоящего </w:t>
      </w:r>
      <w:r w:rsidR="00AE6F4D" w:rsidRPr="00AF1CD0">
        <w:rPr>
          <w:sz w:val="28"/>
          <w:szCs w:val="28"/>
        </w:rPr>
        <w:t>приказа</w:t>
      </w:r>
      <w:r w:rsidR="00E460F9" w:rsidRPr="00AF1CD0">
        <w:rPr>
          <w:sz w:val="28"/>
          <w:szCs w:val="28"/>
        </w:rPr>
        <w:t xml:space="preserve"> </w:t>
      </w:r>
      <w:r w:rsidR="00AF1CD0" w:rsidRPr="00AF1CD0">
        <w:rPr>
          <w:sz w:val="28"/>
          <w:szCs w:val="28"/>
        </w:rPr>
        <w:t>оставляю за с</w:t>
      </w:r>
      <w:r w:rsidR="00AF1CD0" w:rsidRPr="00AF1CD0">
        <w:rPr>
          <w:sz w:val="28"/>
          <w:szCs w:val="28"/>
        </w:rPr>
        <w:t>о</w:t>
      </w:r>
      <w:r w:rsidR="00AF1CD0" w:rsidRPr="00AF1CD0">
        <w:rPr>
          <w:sz w:val="28"/>
          <w:szCs w:val="28"/>
        </w:rPr>
        <w:t>бой</w:t>
      </w:r>
      <w:r w:rsidR="00942CB5" w:rsidRPr="00AF1CD0">
        <w:rPr>
          <w:sz w:val="28"/>
          <w:szCs w:val="28"/>
        </w:rPr>
        <w:t>.</w:t>
      </w:r>
    </w:p>
    <w:p w:rsidR="00CF1DA9" w:rsidRPr="00AF1CD0" w:rsidRDefault="00CF1DA9" w:rsidP="00AF1CD0">
      <w:pPr>
        <w:tabs>
          <w:tab w:val="left" w:pos="-2552"/>
          <w:tab w:val="num" w:pos="426"/>
        </w:tabs>
        <w:autoSpaceDE/>
        <w:autoSpaceDN/>
        <w:adjustRightInd/>
        <w:rPr>
          <w:sz w:val="28"/>
          <w:szCs w:val="28"/>
        </w:rPr>
      </w:pPr>
    </w:p>
    <w:p w:rsidR="00CB2488" w:rsidRDefault="00CB2488" w:rsidP="003B32C0">
      <w:pPr>
        <w:tabs>
          <w:tab w:val="left" w:pos="-2552"/>
          <w:tab w:val="num" w:pos="426"/>
        </w:tabs>
        <w:autoSpaceDE/>
        <w:autoSpaceDN/>
        <w:adjustRightInd/>
        <w:jc w:val="both"/>
        <w:rPr>
          <w:rFonts w:ascii="Arial" w:hAnsi="Arial"/>
          <w:sz w:val="24"/>
          <w:szCs w:val="24"/>
        </w:rPr>
      </w:pPr>
    </w:p>
    <w:p w:rsidR="00CB2488" w:rsidRDefault="00CB2488" w:rsidP="003B32C0">
      <w:pPr>
        <w:tabs>
          <w:tab w:val="left" w:pos="-2552"/>
          <w:tab w:val="num" w:pos="426"/>
        </w:tabs>
        <w:autoSpaceDE/>
        <w:autoSpaceDN/>
        <w:adjustRightInd/>
        <w:jc w:val="both"/>
        <w:rPr>
          <w:rFonts w:ascii="Arial" w:hAnsi="Arial"/>
          <w:sz w:val="24"/>
          <w:szCs w:val="24"/>
        </w:rPr>
      </w:pPr>
    </w:p>
    <w:p w:rsidR="00A72B26" w:rsidRDefault="00A72B26" w:rsidP="003B32C0">
      <w:pPr>
        <w:tabs>
          <w:tab w:val="left" w:pos="-2552"/>
        </w:tabs>
        <w:autoSpaceDE/>
        <w:autoSpaceDN/>
        <w:adjustRightInd/>
        <w:jc w:val="both"/>
        <w:rPr>
          <w:rFonts w:ascii="Arial" w:hAnsi="Arial"/>
        </w:rPr>
      </w:pPr>
      <w:r w:rsidRPr="00A72B26">
        <w:rPr>
          <w:sz w:val="28"/>
          <w:szCs w:val="28"/>
        </w:rPr>
        <w:t>Главный бухгалтер</w:t>
      </w:r>
    </w:p>
    <w:p w:rsidR="008F2177" w:rsidRPr="00A72B26" w:rsidRDefault="00A72B26" w:rsidP="003B32C0">
      <w:pPr>
        <w:tabs>
          <w:tab w:val="left" w:pos="-2552"/>
        </w:tabs>
        <w:autoSpaceDE/>
        <w:autoSpaceDN/>
        <w:adjustRightInd/>
        <w:jc w:val="both"/>
        <w:rPr>
          <w:rFonts w:ascii="Arial" w:hAnsi="Arial"/>
        </w:rPr>
      </w:pPr>
      <w:r>
        <w:rPr>
          <w:sz w:val="28"/>
          <w:szCs w:val="28"/>
        </w:rPr>
        <w:t>Администрации Орловского сельского поселения                     Е.В. Сушко</w:t>
      </w:r>
      <w:r w:rsidRPr="00A72B26">
        <w:rPr>
          <w:rFonts w:ascii="Arial" w:hAnsi="Arial"/>
        </w:rPr>
        <w:t xml:space="preserve"> </w:t>
      </w:r>
    </w:p>
    <w:p w:rsidR="008F2177" w:rsidRPr="00A72B26" w:rsidRDefault="008F2177" w:rsidP="003B32C0">
      <w:pPr>
        <w:tabs>
          <w:tab w:val="left" w:pos="-2552"/>
        </w:tabs>
        <w:autoSpaceDE/>
        <w:autoSpaceDN/>
        <w:adjustRightInd/>
        <w:jc w:val="both"/>
        <w:rPr>
          <w:rFonts w:ascii="Arial" w:hAnsi="Arial"/>
        </w:rPr>
      </w:pPr>
    </w:p>
    <w:p w:rsidR="00AD0710" w:rsidRDefault="00AD0710" w:rsidP="003B32C0">
      <w:pPr>
        <w:tabs>
          <w:tab w:val="left" w:pos="-2552"/>
        </w:tabs>
        <w:autoSpaceDE/>
        <w:autoSpaceDN/>
        <w:adjustRightInd/>
        <w:jc w:val="both"/>
        <w:rPr>
          <w:rFonts w:ascii="Arial" w:hAnsi="Arial"/>
        </w:rPr>
      </w:pPr>
    </w:p>
    <w:p w:rsidR="008F2177" w:rsidRDefault="008F2177" w:rsidP="003B32C0">
      <w:pPr>
        <w:tabs>
          <w:tab w:val="left" w:pos="-2552"/>
        </w:tabs>
        <w:autoSpaceDE/>
        <w:autoSpaceDN/>
        <w:adjustRightInd/>
        <w:jc w:val="both"/>
        <w:rPr>
          <w:rFonts w:ascii="Arial" w:hAnsi="Arial"/>
        </w:rPr>
      </w:pPr>
    </w:p>
    <w:p w:rsidR="00817ED6" w:rsidRDefault="00817ED6" w:rsidP="003B32C0">
      <w:pPr>
        <w:tabs>
          <w:tab w:val="left" w:pos="-2552"/>
        </w:tabs>
        <w:autoSpaceDE/>
        <w:autoSpaceDN/>
        <w:adjustRightInd/>
        <w:jc w:val="both"/>
        <w:rPr>
          <w:rFonts w:ascii="Arial" w:hAnsi="Arial"/>
        </w:rPr>
      </w:pPr>
    </w:p>
    <w:p w:rsidR="008B6962" w:rsidRDefault="008B6962" w:rsidP="008B6962">
      <w:pPr>
        <w:rPr>
          <w:rFonts w:ascii="Arial" w:hAnsi="Arial"/>
          <w:szCs w:val="24"/>
        </w:rPr>
      </w:pPr>
    </w:p>
    <w:p w:rsidR="008B6962" w:rsidRDefault="008B6962"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5B21BB" w:rsidRPr="008B6962" w:rsidRDefault="005B21BB" w:rsidP="005B21BB">
      <w:pPr>
        <w:pBdr>
          <w:top w:val="single" w:sz="6" w:space="1" w:color="auto"/>
        </w:pBdr>
        <w:tabs>
          <w:tab w:val="left" w:pos="-2552"/>
          <w:tab w:val="left" w:pos="-2410"/>
        </w:tabs>
        <w:autoSpaceDE/>
        <w:autoSpaceDN/>
        <w:adjustRightInd/>
        <w:rPr>
          <w:rFonts w:ascii="Arial" w:hAnsi="Arial"/>
          <w:szCs w:val="24"/>
        </w:rPr>
        <w:sectPr w:rsidR="005B21BB" w:rsidRPr="008B6962" w:rsidSect="00CC3D4F">
          <w:footerReference w:type="default" r:id="rId8"/>
          <w:pgSz w:w="11909" w:h="16834" w:code="9"/>
          <w:pgMar w:top="851" w:right="851" w:bottom="851" w:left="1701" w:header="567" w:footer="567" w:gutter="0"/>
          <w:cols w:space="60"/>
          <w:noEndnote/>
          <w:titlePg/>
        </w:sectPr>
      </w:pPr>
      <w:r w:rsidRPr="00021779">
        <w:rPr>
          <w:rFonts w:ascii="Arial" w:hAnsi="Arial"/>
          <w:szCs w:val="24"/>
        </w:rPr>
        <w:t>Дело</w:t>
      </w:r>
      <w:r w:rsidR="00AE6F4D">
        <w:rPr>
          <w:rFonts w:ascii="Arial" w:hAnsi="Arial"/>
          <w:szCs w:val="24"/>
        </w:rPr>
        <w:t xml:space="preserve"> – 1</w:t>
      </w:r>
    </w:p>
    <w:p w:rsidR="003849D7" w:rsidRDefault="005B21BB" w:rsidP="008B6962">
      <w:pPr>
        <w:autoSpaceDE/>
        <w:autoSpaceDN/>
        <w:adjustRightInd/>
        <w:rPr>
          <w:rFonts w:ascii="Arial" w:hAnsi="Arial"/>
          <w:szCs w:val="24"/>
        </w:rPr>
      </w:pPr>
      <w:r>
        <w:rPr>
          <w:rFonts w:ascii="Arial" w:hAnsi="Arial"/>
          <w:szCs w:val="24"/>
        </w:rPr>
        <w:lastRenderedPageBreak/>
        <w:t>.</w:t>
      </w:r>
    </w:p>
    <w:p w:rsidR="00ED5C0D" w:rsidRPr="00971C6D" w:rsidRDefault="00ED5C0D" w:rsidP="00ED5C0D">
      <w:pPr>
        <w:rPr>
          <w:rFonts w:ascii="Arial" w:hAnsi="Arial" w:cs="Arial"/>
          <w:sz w:val="24"/>
          <w:szCs w:val="24"/>
        </w:rPr>
      </w:pPr>
      <w:r w:rsidRPr="00A05C0D">
        <w:rPr>
          <w:color w:val="FFFFFF"/>
          <w:sz w:val="28"/>
          <w:szCs w:val="28"/>
        </w:rPr>
        <w:t>т 30.10.2013 г. № 18 -од</w:t>
      </w:r>
    </w:p>
    <w:p w:rsidR="00ED5C0D" w:rsidRPr="00971C6D" w:rsidRDefault="00ED5C0D" w:rsidP="00ED5C0D">
      <w:pPr>
        <w:ind w:left="10620"/>
        <w:rPr>
          <w:rFonts w:ascii="Arial" w:hAnsi="Arial" w:cs="Arial"/>
          <w:sz w:val="24"/>
          <w:szCs w:val="24"/>
        </w:rPr>
      </w:pPr>
      <w:r w:rsidRPr="00971C6D">
        <w:rPr>
          <w:rFonts w:ascii="Arial" w:hAnsi="Arial" w:cs="Arial"/>
          <w:sz w:val="24"/>
          <w:szCs w:val="24"/>
        </w:rPr>
        <w:t xml:space="preserve">Приложение к </w:t>
      </w:r>
      <w:r w:rsidR="00AE6F4D">
        <w:rPr>
          <w:rFonts w:ascii="Arial" w:hAnsi="Arial" w:cs="Arial"/>
          <w:sz w:val="24"/>
          <w:szCs w:val="24"/>
        </w:rPr>
        <w:t xml:space="preserve">приказу финансового </w:t>
      </w:r>
      <w:r w:rsidR="00563FB1">
        <w:rPr>
          <w:rFonts w:ascii="Arial" w:hAnsi="Arial" w:cs="Arial"/>
          <w:sz w:val="24"/>
          <w:szCs w:val="24"/>
        </w:rPr>
        <w:t>о</w:t>
      </w:r>
      <w:r w:rsidR="00563FB1">
        <w:rPr>
          <w:rFonts w:ascii="Arial" w:hAnsi="Arial" w:cs="Arial"/>
          <w:sz w:val="24"/>
          <w:szCs w:val="24"/>
        </w:rPr>
        <w:t>р</w:t>
      </w:r>
      <w:r w:rsidR="00563FB1">
        <w:rPr>
          <w:rFonts w:ascii="Arial" w:hAnsi="Arial" w:cs="Arial"/>
          <w:sz w:val="24"/>
          <w:szCs w:val="24"/>
        </w:rPr>
        <w:t xml:space="preserve">гана </w:t>
      </w:r>
      <w:r w:rsidRPr="00971C6D">
        <w:rPr>
          <w:rFonts w:ascii="Arial" w:hAnsi="Arial" w:cs="Arial"/>
          <w:sz w:val="24"/>
          <w:szCs w:val="24"/>
        </w:rPr>
        <w:t xml:space="preserve">Администрации </w:t>
      </w:r>
      <w:r w:rsidR="00563FB1">
        <w:rPr>
          <w:rFonts w:ascii="Arial" w:hAnsi="Arial" w:cs="Arial"/>
          <w:sz w:val="24"/>
          <w:szCs w:val="24"/>
        </w:rPr>
        <w:t>Орловского сел</w:t>
      </w:r>
      <w:r w:rsidR="00563FB1">
        <w:rPr>
          <w:rFonts w:ascii="Arial" w:hAnsi="Arial" w:cs="Arial"/>
          <w:sz w:val="24"/>
          <w:szCs w:val="24"/>
        </w:rPr>
        <w:t>ь</w:t>
      </w:r>
      <w:r w:rsidR="00563FB1">
        <w:rPr>
          <w:rFonts w:ascii="Arial" w:hAnsi="Arial" w:cs="Arial"/>
          <w:sz w:val="24"/>
          <w:szCs w:val="24"/>
        </w:rPr>
        <w:t>ского</w:t>
      </w:r>
      <w:r w:rsidR="005B21BB">
        <w:rPr>
          <w:rFonts w:ascii="Arial" w:hAnsi="Arial" w:cs="Arial"/>
          <w:sz w:val="24"/>
          <w:szCs w:val="24"/>
        </w:rPr>
        <w:t xml:space="preserve"> поселения</w:t>
      </w:r>
    </w:p>
    <w:p w:rsidR="00ED5C0D" w:rsidRPr="00AF1CD0" w:rsidRDefault="005F7B86" w:rsidP="00ED5C0D">
      <w:pPr>
        <w:ind w:left="10620"/>
        <w:rPr>
          <w:rFonts w:ascii="Arial" w:hAnsi="Arial" w:cs="Arial"/>
          <w:sz w:val="24"/>
          <w:szCs w:val="24"/>
          <w:u w:val="single"/>
        </w:rPr>
      </w:pPr>
      <w:r w:rsidRPr="00971C6D">
        <w:rPr>
          <w:rFonts w:ascii="Arial" w:hAnsi="Arial" w:cs="Arial"/>
          <w:sz w:val="24"/>
          <w:szCs w:val="24"/>
        </w:rPr>
        <w:t>от «</w:t>
      </w:r>
      <w:r w:rsidR="00563FB1">
        <w:rPr>
          <w:rFonts w:ascii="Arial" w:hAnsi="Arial" w:cs="Arial"/>
          <w:sz w:val="24"/>
          <w:szCs w:val="24"/>
        </w:rPr>
        <w:t>1</w:t>
      </w:r>
      <w:r w:rsidR="00AE6F4D">
        <w:rPr>
          <w:rFonts w:ascii="Arial" w:hAnsi="Arial" w:cs="Arial"/>
          <w:sz w:val="24"/>
          <w:szCs w:val="24"/>
        </w:rPr>
        <w:t>8</w:t>
      </w:r>
      <w:r w:rsidRPr="00971C6D">
        <w:rPr>
          <w:rFonts w:ascii="Arial" w:hAnsi="Arial" w:cs="Arial"/>
          <w:sz w:val="24"/>
          <w:szCs w:val="24"/>
        </w:rPr>
        <w:t>»</w:t>
      </w:r>
      <w:r w:rsidR="00BB469A" w:rsidRPr="00971C6D">
        <w:rPr>
          <w:rFonts w:ascii="Arial" w:hAnsi="Arial" w:cs="Arial"/>
          <w:sz w:val="24"/>
          <w:szCs w:val="24"/>
        </w:rPr>
        <w:t xml:space="preserve"> </w:t>
      </w:r>
      <w:r w:rsidR="00563FB1">
        <w:rPr>
          <w:rFonts w:ascii="Arial" w:hAnsi="Arial" w:cs="Arial"/>
          <w:sz w:val="24"/>
          <w:szCs w:val="24"/>
        </w:rPr>
        <w:t xml:space="preserve">июня </w:t>
      </w:r>
      <w:r w:rsidR="00040808">
        <w:rPr>
          <w:rFonts w:ascii="Arial" w:hAnsi="Arial" w:cs="Arial"/>
          <w:sz w:val="24"/>
          <w:szCs w:val="24"/>
        </w:rPr>
        <w:t>2020</w:t>
      </w:r>
      <w:r w:rsidR="0019552C" w:rsidRPr="00971C6D">
        <w:rPr>
          <w:rFonts w:ascii="Arial" w:hAnsi="Arial" w:cs="Arial"/>
          <w:sz w:val="24"/>
          <w:szCs w:val="24"/>
        </w:rPr>
        <w:t xml:space="preserve">  </w:t>
      </w:r>
      <w:r w:rsidRPr="00971C6D">
        <w:rPr>
          <w:rFonts w:ascii="Arial" w:hAnsi="Arial" w:cs="Arial"/>
          <w:sz w:val="24"/>
          <w:szCs w:val="24"/>
        </w:rPr>
        <w:t xml:space="preserve"> №</w:t>
      </w:r>
      <w:r w:rsidR="00AF1CD0">
        <w:rPr>
          <w:rFonts w:ascii="Arial" w:hAnsi="Arial" w:cs="Arial"/>
          <w:sz w:val="24"/>
          <w:szCs w:val="24"/>
        </w:rPr>
        <w:t xml:space="preserve"> </w:t>
      </w:r>
      <w:r w:rsidR="00AF1CD0">
        <w:rPr>
          <w:rFonts w:ascii="Arial" w:hAnsi="Arial" w:cs="Arial"/>
          <w:sz w:val="24"/>
          <w:szCs w:val="24"/>
          <w:u w:val="single"/>
        </w:rPr>
        <w:t>14</w:t>
      </w:r>
    </w:p>
    <w:p w:rsidR="00ED5C0D" w:rsidRPr="00971C6D" w:rsidRDefault="00ED5C0D" w:rsidP="00ED5C0D">
      <w:pPr>
        <w:jc w:val="center"/>
        <w:rPr>
          <w:rFonts w:ascii="Arial" w:hAnsi="Arial" w:cs="Arial"/>
          <w:sz w:val="24"/>
          <w:szCs w:val="24"/>
        </w:rPr>
      </w:pPr>
      <w:r w:rsidRPr="00971C6D">
        <w:rPr>
          <w:rFonts w:ascii="Arial" w:hAnsi="Arial" w:cs="Arial"/>
          <w:sz w:val="24"/>
          <w:szCs w:val="24"/>
        </w:rPr>
        <w:t>План</w:t>
      </w:r>
    </w:p>
    <w:p w:rsidR="00B63C25" w:rsidRPr="00971C6D" w:rsidRDefault="00ED5C0D" w:rsidP="00E13EF3">
      <w:pPr>
        <w:rPr>
          <w:rFonts w:ascii="Arial" w:hAnsi="Arial" w:cs="Arial"/>
          <w:sz w:val="24"/>
          <w:szCs w:val="24"/>
        </w:rPr>
      </w:pPr>
      <w:r w:rsidRPr="00971C6D">
        <w:rPr>
          <w:rFonts w:ascii="Arial" w:hAnsi="Arial" w:cs="Arial"/>
          <w:sz w:val="24"/>
          <w:szCs w:val="24"/>
        </w:rPr>
        <w:t>проведения плановых проверок</w:t>
      </w:r>
      <w:r w:rsidR="00B63C25" w:rsidRPr="00971C6D">
        <w:rPr>
          <w:rFonts w:ascii="Arial" w:hAnsi="Arial" w:cs="Arial"/>
          <w:sz w:val="24"/>
          <w:szCs w:val="24"/>
        </w:rPr>
        <w:t xml:space="preserve"> внутреннего финансового контро</w:t>
      </w:r>
      <w:r w:rsidR="00983C97">
        <w:rPr>
          <w:rFonts w:ascii="Arial" w:hAnsi="Arial" w:cs="Arial"/>
          <w:sz w:val="24"/>
          <w:szCs w:val="24"/>
        </w:rPr>
        <w:t xml:space="preserve">ля в муниципальном образовании </w:t>
      </w:r>
      <w:r w:rsidR="00563FB1">
        <w:rPr>
          <w:rFonts w:ascii="Arial" w:hAnsi="Arial" w:cs="Arial"/>
          <w:sz w:val="24"/>
          <w:szCs w:val="24"/>
        </w:rPr>
        <w:t>Орловское сельское</w:t>
      </w:r>
      <w:r w:rsidR="00E13EF3">
        <w:rPr>
          <w:rFonts w:ascii="Arial" w:hAnsi="Arial" w:cs="Arial"/>
          <w:sz w:val="24"/>
          <w:szCs w:val="24"/>
        </w:rPr>
        <w:t xml:space="preserve"> посел</w:t>
      </w:r>
      <w:r w:rsidR="00983C97">
        <w:rPr>
          <w:rFonts w:ascii="Arial" w:hAnsi="Arial" w:cs="Arial"/>
          <w:sz w:val="24"/>
          <w:szCs w:val="24"/>
        </w:rPr>
        <w:t>е</w:t>
      </w:r>
      <w:r w:rsidR="00E13EF3">
        <w:rPr>
          <w:rFonts w:ascii="Arial" w:hAnsi="Arial" w:cs="Arial"/>
          <w:sz w:val="24"/>
          <w:szCs w:val="24"/>
        </w:rPr>
        <w:t>ние</w:t>
      </w:r>
      <w:r w:rsidR="00983C97">
        <w:rPr>
          <w:rFonts w:ascii="Arial" w:hAnsi="Arial" w:cs="Arial"/>
          <w:sz w:val="24"/>
          <w:szCs w:val="24"/>
        </w:rPr>
        <w:t xml:space="preserve"> Верхнекетского</w:t>
      </w:r>
      <w:r w:rsidR="00040808">
        <w:rPr>
          <w:rFonts w:ascii="Arial" w:hAnsi="Arial" w:cs="Arial"/>
          <w:sz w:val="24"/>
          <w:szCs w:val="24"/>
        </w:rPr>
        <w:t xml:space="preserve"> </w:t>
      </w:r>
      <w:r w:rsidR="00983C97">
        <w:rPr>
          <w:rFonts w:ascii="Arial" w:hAnsi="Arial" w:cs="Arial"/>
          <w:sz w:val="24"/>
          <w:szCs w:val="24"/>
        </w:rPr>
        <w:t xml:space="preserve"> района Томской области</w:t>
      </w:r>
    </w:p>
    <w:p w:rsidR="00ED5C0D" w:rsidRPr="00971C6D" w:rsidRDefault="00ED5C0D" w:rsidP="00ED5C0D">
      <w:pPr>
        <w:jc w:val="center"/>
        <w:rPr>
          <w:rFonts w:ascii="Arial" w:hAnsi="Arial" w:cs="Arial"/>
          <w:sz w:val="24"/>
          <w:szCs w:val="24"/>
        </w:rPr>
      </w:pPr>
      <w:r w:rsidRPr="00971C6D">
        <w:rPr>
          <w:rFonts w:ascii="Arial" w:hAnsi="Arial" w:cs="Arial"/>
          <w:sz w:val="24"/>
          <w:szCs w:val="24"/>
        </w:rPr>
        <w:t xml:space="preserve"> </w:t>
      </w:r>
    </w:p>
    <w:tbl>
      <w:tblPr>
        <w:tblW w:w="5044" w:type="pct"/>
        <w:tblLayout w:type="fixed"/>
        <w:tblLook w:val="04A0"/>
      </w:tblPr>
      <w:tblGrid>
        <w:gridCol w:w="939"/>
        <w:gridCol w:w="3429"/>
        <w:gridCol w:w="2262"/>
        <w:gridCol w:w="4837"/>
        <w:gridCol w:w="2127"/>
        <w:gridCol w:w="1889"/>
      </w:tblGrid>
      <w:tr w:rsidR="00ED5C0D" w:rsidRPr="00971C6D" w:rsidTr="00563FB1">
        <w:trPr>
          <w:trHeight w:val="964"/>
          <w:tblHead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C0D" w:rsidRPr="00971C6D" w:rsidRDefault="00ED5C0D" w:rsidP="00DB565B">
            <w:pPr>
              <w:jc w:val="center"/>
              <w:rPr>
                <w:rFonts w:ascii="Arial" w:hAnsi="Arial" w:cs="Arial"/>
                <w:sz w:val="24"/>
                <w:szCs w:val="24"/>
              </w:rPr>
            </w:pPr>
            <w:r w:rsidRPr="00971C6D">
              <w:rPr>
                <w:rFonts w:ascii="Arial" w:hAnsi="Arial" w:cs="Arial"/>
                <w:sz w:val="24"/>
                <w:szCs w:val="24"/>
              </w:rPr>
              <w:t>№ п.п.</w:t>
            </w:r>
          </w:p>
        </w:tc>
        <w:tc>
          <w:tcPr>
            <w:tcW w:w="1107"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AE1D75" w:rsidP="00DB565B">
            <w:pPr>
              <w:jc w:val="center"/>
              <w:rPr>
                <w:rFonts w:ascii="Arial" w:hAnsi="Arial" w:cs="Arial"/>
                <w:sz w:val="24"/>
                <w:szCs w:val="24"/>
              </w:rPr>
            </w:pPr>
            <w:r w:rsidRPr="00971C6D">
              <w:rPr>
                <w:rFonts w:ascii="Arial" w:hAnsi="Arial" w:cs="Arial"/>
                <w:sz w:val="24"/>
                <w:szCs w:val="24"/>
              </w:rPr>
              <w:t>Наименование о</w:t>
            </w:r>
            <w:r w:rsidR="00ED5C0D" w:rsidRPr="00971C6D">
              <w:rPr>
                <w:rFonts w:ascii="Arial" w:hAnsi="Arial" w:cs="Arial"/>
                <w:sz w:val="24"/>
                <w:szCs w:val="24"/>
              </w:rPr>
              <w:t>бъекта проверки</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4F4356" w:rsidP="00DB565B">
            <w:pPr>
              <w:jc w:val="center"/>
              <w:rPr>
                <w:rFonts w:ascii="Arial" w:hAnsi="Arial" w:cs="Arial"/>
                <w:sz w:val="24"/>
                <w:szCs w:val="24"/>
              </w:rPr>
            </w:pPr>
            <w:r w:rsidRPr="00971C6D">
              <w:rPr>
                <w:rFonts w:ascii="Arial" w:hAnsi="Arial" w:cs="Arial"/>
                <w:sz w:val="24"/>
                <w:szCs w:val="24"/>
              </w:rPr>
              <w:t>Форма контрол</w:t>
            </w:r>
            <w:r w:rsidRPr="00971C6D">
              <w:rPr>
                <w:rFonts w:ascii="Arial" w:hAnsi="Arial" w:cs="Arial"/>
                <w:sz w:val="24"/>
                <w:szCs w:val="24"/>
              </w:rPr>
              <w:t>ь</w:t>
            </w:r>
            <w:r w:rsidRPr="00971C6D">
              <w:rPr>
                <w:rFonts w:ascii="Arial" w:hAnsi="Arial" w:cs="Arial"/>
                <w:sz w:val="24"/>
                <w:szCs w:val="24"/>
              </w:rPr>
              <w:t>ного мероприятия</w:t>
            </w:r>
          </w:p>
        </w:tc>
        <w:tc>
          <w:tcPr>
            <w:tcW w:w="1562"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4F4356" w:rsidP="00DB565B">
            <w:pPr>
              <w:jc w:val="center"/>
              <w:rPr>
                <w:rFonts w:ascii="Arial" w:hAnsi="Arial" w:cs="Arial"/>
                <w:sz w:val="24"/>
                <w:szCs w:val="24"/>
              </w:rPr>
            </w:pPr>
            <w:r w:rsidRPr="00971C6D">
              <w:rPr>
                <w:rFonts w:ascii="Arial" w:hAnsi="Arial" w:cs="Arial"/>
                <w:sz w:val="24"/>
                <w:szCs w:val="24"/>
              </w:rPr>
              <w:t>Наименование контрольного меропри</w:t>
            </w:r>
            <w:r w:rsidRPr="00971C6D">
              <w:rPr>
                <w:rFonts w:ascii="Arial" w:hAnsi="Arial" w:cs="Arial"/>
                <w:sz w:val="24"/>
                <w:szCs w:val="24"/>
              </w:rPr>
              <w:t>я</w:t>
            </w:r>
            <w:r w:rsidRPr="00971C6D">
              <w:rPr>
                <w:rFonts w:ascii="Arial" w:hAnsi="Arial" w:cs="Arial"/>
                <w:sz w:val="24"/>
                <w:szCs w:val="24"/>
              </w:rPr>
              <w:t>тия</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9D40E5" w:rsidP="00DB565B">
            <w:pPr>
              <w:jc w:val="center"/>
              <w:rPr>
                <w:rFonts w:ascii="Arial" w:hAnsi="Arial" w:cs="Arial"/>
                <w:sz w:val="24"/>
                <w:szCs w:val="24"/>
              </w:rPr>
            </w:pPr>
            <w:r w:rsidRPr="00971C6D">
              <w:rPr>
                <w:rFonts w:ascii="Arial" w:hAnsi="Arial" w:cs="Arial"/>
                <w:sz w:val="24"/>
                <w:szCs w:val="24"/>
              </w:rPr>
              <w:t>Проверяемый период</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B63C25" w:rsidP="00DB565B">
            <w:pPr>
              <w:jc w:val="center"/>
              <w:rPr>
                <w:rFonts w:ascii="Arial" w:hAnsi="Arial" w:cs="Arial"/>
                <w:sz w:val="24"/>
                <w:szCs w:val="24"/>
              </w:rPr>
            </w:pPr>
            <w:r w:rsidRPr="00971C6D">
              <w:rPr>
                <w:rFonts w:ascii="Arial" w:hAnsi="Arial" w:cs="Arial"/>
                <w:sz w:val="24"/>
                <w:szCs w:val="24"/>
              </w:rPr>
              <w:t>Время пров</w:t>
            </w:r>
            <w:r w:rsidRPr="00971C6D">
              <w:rPr>
                <w:rFonts w:ascii="Arial" w:hAnsi="Arial" w:cs="Arial"/>
                <w:sz w:val="24"/>
                <w:szCs w:val="24"/>
              </w:rPr>
              <w:t>е</w:t>
            </w:r>
            <w:r w:rsidRPr="00971C6D">
              <w:rPr>
                <w:rFonts w:ascii="Arial" w:hAnsi="Arial" w:cs="Arial"/>
                <w:sz w:val="24"/>
                <w:szCs w:val="24"/>
              </w:rPr>
              <w:t>дения прове</w:t>
            </w:r>
            <w:r w:rsidRPr="00971C6D">
              <w:rPr>
                <w:rFonts w:ascii="Arial" w:hAnsi="Arial" w:cs="Arial"/>
                <w:sz w:val="24"/>
                <w:szCs w:val="24"/>
              </w:rPr>
              <w:t>р</w:t>
            </w:r>
            <w:r w:rsidRPr="00971C6D">
              <w:rPr>
                <w:rFonts w:ascii="Arial" w:hAnsi="Arial" w:cs="Arial"/>
                <w:sz w:val="24"/>
                <w:szCs w:val="24"/>
              </w:rPr>
              <w:t>ки</w:t>
            </w:r>
          </w:p>
        </w:tc>
      </w:tr>
      <w:tr w:rsidR="00ED5C0D" w:rsidRPr="00971C6D" w:rsidTr="00563FB1">
        <w:trPr>
          <w:trHeight w:val="1119"/>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C0D" w:rsidRPr="00971C6D" w:rsidRDefault="008E0FD2" w:rsidP="00DB565B">
            <w:pPr>
              <w:jc w:val="center"/>
              <w:rPr>
                <w:rFonts w:ascii="Arial" w:hAnsi="Arial" w:cs="Arial"/>
                <w:sz w:val="24"/>
                <w:szCs w:val="24"/>
              </w:rPr>
            </w:pPr>
            <w:r w:rsidRPr="00971C6D">
              <w:rPr>
                <w:rFonts w:ascii="Arial" w:hAnsi="Arial" w:cs="Arial"/>
                <w:sz w:val="24"/>
                <w:szCs w:val="24"/>
              </w:rPr>
              <w:t>1</w:t>
            </w:r>
            <w:r w:rsidR="00ED5C0D" w:rsidRPr="00971C6D">
              <w:rPr>
                <w:rFonts w:ascii="Arial" w:hAnsi="Arial" w:cs="Arial"/>
                <w:sz w:val="24"/>
                <w:szCs w:val="24"/>
              </w:rPr>
              <w:t>.</w:t>
            </w:r>
          </w:p>
        </w:tc>
        <w:tc>
          <w:tcPr>
            <w:tcW w:w="1107" w:type="pct"/>
            <w:tcBorders>
              <w:top w:val="single" w:sz="4" w:space="0" w:color="auto"/>
              <w:left w:val="nil"/>
              <w:bottom w:val="single" w:sz="4" w:space="0" w:color="auto"/>
              <w:right w:val="single" w:sz="4" w:space="0" w:color="auto"/>
            </w:tcBorders>
            <w:shd w:val="clear" w:color="auto" w:fill="auto"/>
            <w:vAlign w:val="center"/>
            <w:hideMark/>
          </w:tcPr>
          <w:p w:rsidR="008E0FD2" w:rsidRPr="00971C6D" w:rsidRDefault="00983C97" w:rsidP="008E0FD2">
            <w:pPr>
              <w:pStyle w:val="ad"/>
              <w:rPr>
                <w:rFonts w:ascii="Arial" w:hAnsi="Arial" w:cs="Arial"/>
              </w:rPr>
            </w:pPr>
            <w:r>
              <w:rPr>
                <w:rFonts w:ascii="Arial" w:hAnsi="Arial" w:cs="Arial"/>
              </w:rPr>
              <w:t xml:space="preserve">Администрация </w:t>
            </w:r>
            <w:r w:rsidR="00563FB1">
              <w:rPr>
                <w:rFonts w:ascii="Arial" w:hAnsi="Arial" w:cs="Arial"/>
              </w:rPr>
              <w:t>Орловского сельского поселения</w:t>
            </w:r>
          </w:p>
          <w:p w:rsidR="00ED5C0D" w:rsidRPr="00971C6D" w:rsidRDefault="00ED5C0D" w:rsidP="00980061">
            <w:pPr>
              <w:jc w:val="center"/>
              <w:rPr>
                <w:rFonts w:ascii="Arial" w:hAnsi="Arial" w:cs="Arial"/>
                <w:sz w:val="24"/>
                <w:szCs w:val="24"/>
              </w:rPr>
            </w:pP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8E0FD2" w:rsidP="00DB565B">
            <w:pPr>
              <w:jc w:val="center"/>
              <w:rPr>
                <w:rFonts w:ascii="Arial" w:hAnsi="Arial" w:cs="Arial"/>
                <w:sz w:val="24"/>
                <w:szCs w:val="24"/>
              </w:rPr>
            </w:pPr>
            <w:r w:rsidRPr="00971C6D">
              <w:rPr>
                <w:rFonts w:ascii="Arial" w:hAnsi="Arial" w:cs="Arial"/>
                <w:sz w:val="24"/>
                <w:szCs w:val="24"/>
              </w:rPr>
              <w:t>Документальная поверка</w:t>
            </w:r>
          </w:p>
        </w:tc>
        <w:tc>
          <w:tcPr>
            <w:tcW w:w="1562"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8D35FE" w:rsidP="00040808">
            <w:pPr>
              <w:jc w:val="both"/>
              <w:rPr>
                <w:rFonts w:ascii="Arial" w:hAnsi="Arial" w:cs="Arial"/>
                <w:sz w:val="24"/>
                <w:szCs w:val="24"/>
              </w:rPr>
            </w:pPr>
            <w:r>
              <w:rPr>
                <w:rFonts w:ascii="Arial" w:hAnsi="Arial" w:cs="Arial"/>
                <w:sz w:val="24"/>
                <w:szCs w:val="24"/>
              </w:rPr>
              <w:t>Проверка целевого использования ф</w:t>
            </w:r>
            <w:r>
              <w:rPr>
                <w:rFonts w:ascii="Arial" w:hAnsi="Arial" w:cs="Arial"/>
                <w:sz w:val="24"/>
                <w:szCs w:val="24"/>
              </w:rPr>
              <w:t>и</w:t>
            </w:r>
            <w:r>
              <w:rPr>
                <w:rFonts w:ascii="Arial" w:hAnsi="Arial" w:cs="Arial"/>
                <w:sz w:val="24"/>
                <w:szCs w:val="24"/>
              </w:rPr>
              <w:t xml:space="preserve">нансовых средств, предоставленных </w:t>
            </w:r>
            <w:r w:rsidR="00040808">
              <w:rPr>
                <w:rFonts w:ascii="Arial" w:hAnsi="Arial" w:cs="Arial"/>
                <w:sz w:val="24"/>
                <w:szCs w:val="24"/>
              </w:rPr>
              <w:t xml:space="preserve">на командировочные расходы и льготный проезд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B52ABD" w:rsidP="00040808">
            <w:pPr>
              <w:jc w:val="center"/>
              <w:rPr>
                <w:rFonts w:ascii="Arial" w:hAnsi="Arial" w:cs="Arial"/>
                <w:sz w:val="24"/>
                <w:szCs w:val="24"/>
              </w:rPr>
            </w:pPr>
            <w:r w:rsidRPr="00971C6D">
              <w:rPr>
                <w:rFonts w:ascii="Arial" w:hAnsi="Arial" w:cs="Arial"/>
                <w:sz w:val="24"/>
                <w:szCs w:val="24"/>
              </w:rPr>
              <w:t>201</w:t>
            </w:r>
            <w:r w:rsidR="00040808">
              <w:rPr>
                <w:rFonts w:ascii="Arial" w:hAnsi="Arial" w:cs="Arial"/>
                <w:sz w:val="24"/>
                <w:szCs w:val="24"/>
              </w:rPr>
              <w:t>9</w:t>
            </w:r>
            <w:r w:rsidR="008E0FD2" w:rsidRPr="00971C6D">
              <w:rPr>
                <w:rFonts w:ascii="Arial" w:hAnsi="Arial" w:cs="Arial"/>
                <w:sz w:val="24"/>
                <w:szCs w:val="24"/>
              </w:rPr>
              <w:t xml:space="preserve"> год</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ED5C0D" w:rsidRPr="00E13EF3" w:rsidRDefault="00040808" w:rsidP="00DB565B">
            <w:pPr>
              <w:jc w:val="center"/>
              <w:rPr>
                <w:rFonts w:ascii="Arial" w:hAnsi="Arial" w:cs="Arial"/>
                <w:sz w:val="24"/>
                <w:szCs w:val="24"/>
              </w:rPr>
            </w:pPr>
            <w:r>
              <w:rPr>
                <w:rFonts w:ascii="Arial" w:hAnsi="Arial" w:cs="Arial"/>
                <w:sz w:val="24"/>
                <w:szCs w:val="24"/>
              </w:rPr>
              <w:t>3</w:t>
            </w:r>
            <w:r w:rsidR="00983C97">
              <w:rPr>
                <w:rFonts w:ascii="Arial" w:hAnsi="Arial" w:cs="Arial"/>
                <w:sz w:val="24"/>
                <w:szCs w:val="24"/>
              </w:rPr>
              <w:t xml:space="preserve"> </w:t>
            </w:r>
            <w:r w:rsidR="00E13EF3">
              <w:rPr>
                <w:rFonts w:ascii="Arial" w:hAnsi="Arial" w:cs="Arial"/>
                <w:sz w:val="24"/>
                <w:szCs w:val="24"/>
              </w:rPr>
              <w:t>квартал</w:t>
            </w:r>
          </w:p>
        </w:tc>
      </w:tr>
      <w:tr w:rsidR="00563FB1" w:rsidRPr="00971C6D" w:rsidTr="003F1F55">
        <w:trPr>
          <w:trHeight w:val="1119"/>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563FB1" w:rsidRPr="00971C6D" w:rsidRDefault="00563FB1" w:rsidP="00563FB1">
            <w:pPr>
              <w:jc w:val="center"/>
              <w:rPr>
                <w:rFonts w:ascii="Arial" w:hAnsi="Arial" w:cs="Arial"/>
                <w:sz w:val="24"/>
                <w:szCs w:val="24"/>
              </w:rPr>
            </w:pPr>
            <w:r>
              <w:rPr>
                <w:rFonts w:ascii="Arial" w:hAnsi="Arial" w:cs="Arial"/>
                <w:sz w:val="24"/>
                <w:szCs w:val="24"/>
              </w:rPr>
              <w:t>2.</w:t>
            </w:r>
          </w:p>
        </w:tc>
        <w:tc>
          <w:tcPr>
            <w:tcW w:w="1107" w:type="pct"/>
            <w:tcBorders>
              <w:top w:val="single" w:sz="4" w:space="0" w:color="auto"/>
              <w:left w:val="nil"/>
              <w:bottom w:val="single" w:sz="4" w:space="0" w:color="auto"/>
              <w:right w:val="single" w:sz="4" w:space="0" w:color="auto"/>
            </w:tcBorders>
            <w:shd w:val="clear" w:color="auto" w:fill="auto"/>
          </w:tcPr>
          <w:p w:rsidR="00563FB1" w:rsidRPr="008E5532" w:rsidRDefault="00563FB1" w:rsidP="00563FB1">
            <w:pPr>
              <w:pStyle w:val="ad"/>
            </w:pPr>
            <w:r w:rsidRPr="00563FB1">
              <w:rPr>
                <w:rFonts w:ascii="Arial" w:hAnsi="Arial" w:cs="Arial"/>
              </w:rPr>
              <w:t>Администрация Орловского сельского поселения</w:t>
            </w:r>
          </w:p>
        </w:tc>
        <w:tc>
          <w:tcPr>
            <w:tcW w:w="730" w:type="pct"/>
            <w:tcBorders>
              <w:top w:val="single" w:sz="4" w:space="0" w:color="auto"/>
              <w:left w:val="nil"/>
              <w:bottom w:val="single" w:sz="4" w:space="0" w:color="auto"/>
              <w:right w:val="single" w:sz="4" w:space="0" w:color="auto"/>
            </w:tcBorders>
            <w:shd w:val="clear" w:color="auto" w:fill="auto"/>
          </w:tcPr>
          <w:p w:rsidR="00563FB1" w:rsidRPr="008E5532" w:rsidRDefault="00563FB1" w:rsidP="00563FB1">
            <w:pPr>
              <w:jc w:val="center"/>
            </w:pPr>
            <w:r w:rsidRPr="00563FB1">
              <w:rPr>
                <w:rFonts w:ascii="Arial" w:hAnsi="Arial" w:cs="Arial"/>
                <w:sz w:val="24"/>
                <w:szCs w:val="24"/>
              </w:rPr>
              <w:t>Документальная поверка</w:t>
            </w:r>
          </w:p>
        </w:tc>
        <w:tc>
          <w:tcPr>
            <w:tcW w:w="1562" w:type="pct"/>
            <w:tcBorders>
              <w:top w:val="single" w:sz="4" w:space="0" w:color="auto"/>
              <w:left w:val="nil"/>
              <w:bottom w:val="single" w:sz="4" w:space="0" w:color="auto"/>
              <w:right w:val="single" w:sz="4" w:space="0" w:color="auto"/>
            </w:tcBorders>
            <w:shd w:val="clear" w:color="auto" w:fill="auto"/>
            <w:vAlign w:val="center"/>
          </w:tcPr>
          <w:p w:rsidR="00563FB1" w:rsidRDefault="00563FB1" w:rsidP="0028497F">
            <w:pPr>
              <w:jc w:val="both"/>
              <w:rPr>
                <w:rFonts w:ascii="Arial" w:hAnsi="Arial" w:cs="Arial"/>
                <w:sz w:val="24"/>
                <w:szCs w:val="24"/>
              </w:rPr>
            </w:pPr>
            <w:r>
              <w:rPr>
                <w:rFonts w:ascii="Arial" w:hAnsi="Arial" w:cs="Arial"/>
                <w:sz w:val="24"/>
                <w:szCs w:val="24"/>
              </w:rPr>
              <w:t xml:space="preserve">Проверка целевого использования </w:t>
            </w:r>
            <w:r w:rsidR="0028497F">
              <w:rPr>
                <w:rFonts w:ascii="Arial" w:hAnsi="Arial" w:cs="Arial"/>
                <w:sz w:val="24"/>
                <w:szCs w:val="24"/>
              </w:rPr>
              <w:t>с</w:t>
            </w:r>
            <w:r w:rsidR="0028497F" w:rsidRPr="0028497F">
              <w:rPr>
                <w:rFonts w:ascii="Arial" w:hAnsi="Arial" w:cs="Arial"/>
                <w:sz w:val="24"/>
                <w:szCs w:val="24"/>
              </w:rPr>
              <w:t>у</w:t>
            </w:r>
            <w:r w:rsidR="0028497F" w:rsidRPr="0028497F">
              <w:rPr>
                <w:rFonts w:ascii="Arial" w:hAnsi="Arial" w:cs="Arial"/>
                <w:sz w:val="24"/>
                <w:szCs w:val="24"/>
              </w:rPr>
              <w:t>б</w:t>
            </w:r>
            <w:r w:rsidR="0028497F" w:rsidRPr="0028497F">
              <w:rPr>
                <w:rFonts w:ascii="Arial" w:hAnsi="Arial" w:cs="Arial"/>
                <w:sz w:val="24"/>
                <w:szCs w:val="24"/>
              </w:rPr>
              <w:t>сидии на возмещение затрат по орган</w:t>
            </w:r>
            <w:r w:rsidR="0028497F" w:rsidRPr="0028497F">
              <w:rPr>
                <w:rFonts w:ascii="Arial" w:hAnsi="Arial" w:cs="Arial"/>
                <w:sz w:val="24"/>
                <w:szCs w:val="24"/>
              </w:rPr>
              <w:t>и</w:t>
            </w:r>
            <w:r w:rsidR="0028497F" w:rsidRPr="0028497F">
              <w:rPr>
                <w:rFonts w:ascii="Arial" w:hAnsi="Arial" w:cs="Arial"/>
                <w:sz w:val="24"/>
                <w:szCs w:val="24"/>
              </w:rPr>
              <w:t>зации электроснабжения от дизельных электростанций на территории муниц</w:t>
            </w:r>
            <w:r w:rsidR="0028497F" w:rsidRPr="0028497F">
              <w:rPr>
                <w:rFonts w:ascii="Arial" w:hAnsi="Arial" w:cs="Arial"/>
                <w:sz w:val="24"/>
                <w:szCs w:val="24"/>
              </w:rPr>
              <w:t>и</w:t>
            </w:r>
            <w:r w:rsidR="0028497F" w:rsidRPr="0028497F">
              <w:rPr>
                <w:rFonts w:ascii="Arial" w:hAnsi="Arial" w:cs="Arial"/>
                <w:sz w:val="24"/>
                <w:szCs w:val="24"/>
              </w:rPr>
              <w:t>пального образования Орловское сел</w:t>
            </w:r>
            <w:r w:rsidR="0028497F" w:rsidRPr="0028497F">
              <w:rPr>
                <w:rFonts w:ascii="Arial" w:hAnsi="Arial" w:cs="Arial"/>
                <w:sz w:val="24"/>
                <w:szCs w:val="24"/>
              </w:rPr>
              <w:t>ь</w:t>
            </w:r>
            <w:r w:rsidR="0028497F" w:rsidRPr="0028497F">
              <w:rPr>
                <w:rFonts w:ascii="Arial" w:hAnsi="Arial" w:cs="Arial"/>
                <w:sz w:val="24"/>
                <w:szCs w:val="24"/>
              </w:rPr>
              <w:t>ское поселение Верхнекетского района Томской области</w:t>
            </w:r>
          </w:p>
        </w:tc>
        <w:tc>
          <w:tcPr>
            <w:tcW w:w="687" w:type="pct"/>
            <w:tcBorders>
              <w:top w:val="single" w:sz="4" w:space="0" w:color="auto"/>
              <w:left w:val="nil"/>
              <w:bottom w:val="single" w:sz="4" w:space="0" w:color="auto"/>
              <w:right w:val="single" w:sz="4" w:space="0" w:color="auto"/>
            </w:tcBorders>
            <w:shd w:val="clear" w:color="auto" w:fill="auto"/>
            <w:vAlign w:val="center"/>
          </w:tcPr>
          <w:p w:rsidR="00563FB1" w:rsidRPr="00971C6D" w:rsidRDefault="00563FB1" w:rsidP="00563FB1">
            <w:pPr>
              <w:jc w:val="center"/>
              <w:rPr>
                <w:rFonts w:ascii="Arial" w:hAnsi="Arial" w:cs="Arial"/>
                <w:sz w:val="24"/>
                <w:szCs w:val="24"/>
              </w:rPr>
            </w:pPr>
            <w:r>
              <w:rPr>
                <w:rFonts w:ascii="Arial" w:hAnsi="Arial" w:cs="Arial"/>
                <w:sz w:val="24"/>
                <w:szCs w:val="24"/>
              </w:rPr>
              <w:t>2019 год</w:t>
            </w:r>
          </w:p>
        </w:tc>
        <w:tc>
          <w:tcPr>
            <w:tcW w:w="610" w:type="pct"/>
            <w:tcBorders>
              <w:top w:val="single" w:sz="4" w:space="0" w:color="auto"/>
              <w:left w:val="nil"/>
              <w:bottom w:val="single" w:sz="4" w:space="0" w:color="auto"/>
              <w:right w:val="single" w:sz="4" w:space="0" w:color="auto"/>
            </w:tcBorders>
            <w:shd w:val="clear" w:color="auto" w:fill="auto"/>
            <w:vAlign w:val="center"/>
          </w:tcPr>
          <w:p w:rsidR="00563FB1" w:rsidRDefault="00563FB1" w:rsidP="00563FB1">
            <w:pPr>
              <w:jc w:val="center"/>
              <w:rPr>
                <w:rFonts w:ascii="Arial" w:hAnsi="Arial" w:cs="Arial"/>
                <w:sz w:val="24"/>
                <w:szCs w:val="24"/>
              </w:rPr>
            </w:pPr>
            <w:r>
              <w:rPr>
                <w:rFonts w:ascii="Arial" w:hAnsi="Arial" w:cs="Arial"/>
                <w:sz w:val="24"/>
                <w:szCs w:val="24"/>
              </w:rPr>
              <w:t>4 квартал</w:t>
            </w:r>
          </w:p>
        </w:tc>
      </w:tr>
    </w:tbl>
    <w:p w:rsidR="00A3328E" w:rsidRPr="00971C6D" w:rsidRDefault="00A3328E" w:rsidP="00ED5C0D">
      <w:pPr>
        <w:rPr>
          <w:rFonts w:ascii="Arial" w:hAnsi="Arial" w:cs="Arial"/>
          <w:sz w:val="24"/>
          <w:szCs w:val="24"/>
        </w:rPr>
      </w:pPr>
    </w:p>
    <w:sectPr w:rsidR="00A3328E" w:rsidRPr="00971C6D" w:rsidSect="00CC3D4F">
      <w:footerReference w:type="default" r:id="rId9"/>
      <w:pgSz w:w="16834" w:h="11909" w:orient="landscape" w:code="9"/>
      <w:pgMar w:top="851" w:right="851" w:bottom="1701" w:left="851" w:header="56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F77" w:rsidRDefault="00B26F77">
      <w:r>
        <w:separator/>
      </w:r>
    </w:p>
  </w:endnote>
  <w:endnote w:type="continuationSeparator" w:id="1">
    <w:p w:rsidR="00B26F77" w:rsidRDefault="00B26F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BB" w:rsidRPr="00D174DB" w:rsidRDefault="000E4126" w:rsidP="00D174DB">
    <w:pPr>
      <w:pStyle w:val="a4"/>
      <w:jc w:val="center"/>
      <w:rPr>
        <w:rFonts w:ascii="Arial" w:hAnsi="Arial" w:cs="Arial"/>
        <w:b/>
        <w:sz w:val="16"/>
        <w:szCs w:val="16"/>
      </w:rPr>
    </w:pPr>
    <w:r w:rsidRPr="00D174DB">
      <w:rPr>
        <w:rStyle w:val="a5"/>
        <w:rFonts w:ascii="Arial" w:hAnsi="Arial" w:cs="Arial"/>
        <w:b/>
        <w:sz w:val="16"/>
        <w:szCs w:val="16"/>
      </w:rPr>
      <w:fldChar w:fldCharType="begin"/>
    </w:r>
    <w:r w:rsidR="005B21BB" w:rsidRPr="00D174DB">
      <w:rPr>
        <w:rStyle w:val="a5"/>
        <w:rFonts w:ascii="Arial" w:hAnsi="Arial" w:cs="Arial"/>
        <w:b/>
        <w:sz w:val="16"/>
        <w:szCs w:val="16"/>
      </w:rPr>
      <w:instrText xml:space="preserve"> PAGE </w:instrText>
    </w:r>
    <w:r w:rsidRPr="00D174DB">
      <w:rPr>
        <w:rStyle w:val="a5"/>
        <w:rFonts w:ascii="Arial" w:hAnsi="Arial" w:cs="Arial"/>
        <w:b/>
        <w:sz w:val="16"/>
        <w:szCs w:val="16"/>
      </w:rPr>
      <w:fldChar w:fldCharType="separate"/>
    </w:r>
    <w:r w:rsidR="005B21BB">
      <w:rPr>
        <w:rStyle w:val="a5"/>
        <w:rFonts w:ascii="Arial" w:hAnsi="Arial" w:cs="Arial"/>
        <w:b/>
        <w:noProof/>
        <w:sz w:val="16"/>
        <w:szCs w:val="16"/>
      </w:rPr>
      <w:t>2</w:t>
    </w:r>
    <w:r w:rsidRPr="00D174DB">
      <w:rPr>
        <w:rStyle w:val="a5"/>
        <w:rFonts w:ascii="Arial" w:hAnsi="Arial" w:cs="Arial"/>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4F" w:rsidRPr="00D174DB" w:rsidRDefault="000E4126" w:rsidP="00D174DB">
    <w:pPr>
      <w:pStyle w:val="a4"/>
      <w:jc w:val="center"/>
      <w:rPr>
        <w:rFonts w:ascii="Arial" w:hAnsi="Arial" w:cs="Arial"/>
        <w:b/>
        <w:sz w:val="16"/>
        <w:szCs w:val="16"/>
      </w:rPr>
    </w:pPr>
    <w:r w:rsidRPr="00D174DB">
      <w:rPr>
        <w:rStyle w:val="a5"/>
        <w:rFonts w:ascii="Arial" w:hAnsi="Arial" w:cs="Arial"/>
        <w:b/>
        <w:sz w:val="16"/>
        <w:szCs w:val="16"/>
      </w:rPr>
      <w:fldChar w:fldCharType="begin"/>
    </w:r>
    <w:r w:rsidR="00CC3D4F" w:rsidRPr="00D174DB">
      <w:rPr>
        <w:rStyle w:val="a5"/>
        <w:rFonts w:ascii="Arial" w:hAnsi="Arial" w:cs="Arial"/>
        <w:b/>
        <w:sz w:val="16"/>
        <w:szCs w:val="16"/>
      </w:rPr>
      <w:instrText xml:space="preserve"> PAGE </w:instrText>
    </w:r>
    <w:r w:rsidRPr="00D174DB">
      <w:rPr>
        <w:rStyle w:val="a5"/>
        <w:rFonts w:ascii="Arial" w:hAnsi="Arial" w:cs="Arial"/>
        <w:b/>
        <w:sz w:val="16"/>
        <w:szCs w:val="16"/>
      </w:rPr>
      <w:fldChar w:fldCharType="separate"/>
    </w:r>
    <w:r w:rsidR="00AE0B1C">
      <w:rPr>
        <w:rStyle w:val="a5"/>
        <w:rFonts w:ascii="Arial" w:hAnsi="Arial" w:cs="Arial"/>
        <w:b/>
        <w:noProof/>
        <w:sz w:val="16"/>
        <w:szCs w:val="16"/>
      </w:rPr>
      <w:t>3</w:t>
    </w:r>
    <w:r w:rsidRPr="00D174DB">
      <w:rPr>
        <w:rStyle w:val="a5"/>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F77" w:rsidRDefault="00B26F77">
      <w:r>
        <w:separator/>
      </w:r>
    </w:p>
  </w:footnote>
  <w:footnote w:type="continuationSeparator" w:id="1">
    <w:p w:rsidR="00B26F77" w:rsidRDefault="00B26F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A96161"/>
    <w:multiLevelType w:val="hybridMultilevel"/>
    <w:tmpl w:val="16229C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5E7644"/>
    <w:multiLevelType w:val="singleLevel"/>
    <w:tmpl w:val="AEFA40F6"/>
    <w:lvl w:ilvl="0">
      <w:start w:val="143"/>
      <w:numFmt w:val="decimal"/>
      <w:lvlText w:val="%1."/>
      <w:lvlJc w:val="left"/>
    </w:lvl>
  </w:abstractNum>
  <w:abstractNum w:abstractNumId="6">
    <w:nsid w:val="20853820"/>
    <w:multiLevelType w:val="hybridMultilevel"/>
    <w:tmpl w:val="FF6ED5FA"/>
    <w:lvl w:ilvl="0" w:tplc="BA78FBCA">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8">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2A08DB"/>
    <w:multiLevelType w:val="singleLevel"/>
    <w:tmpl w:val="D8860C68"/>
    <w:lvl w:ilvl="0">
      <w:start w:val="191"/>
      <w:numFmt w:val="decimal"/>
      <w:lvlText w:val="%1."/>
      <w:lvlJc w:val="left"/>
    </w:lvl>
  </w:abstractNum>
  <w:abstractNum w:abstractNumId="11">
    <w:nsid w:val="483561CD"/>
    <w:multiLevelType w:val="singleLevel"/>
    <w:tmpl w:val="9064CA96"/>
    <w:lvl w:ilvl="0">
      <w:start w:val="1"/>
      <w:numFmt w:val="decimal"/>
      <w:lvlText w:val="%1)"/>
      <w:lvlJc w:val="left"/>
    </w:lvl>
  </w:abstractNum>
  <w:abstractNum w:abstractNumId="12">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57953E8B"/>
    <w:multiLevelType w:val="multilevel"/>
    <w:tmpl w:val="3CEED71C"/>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F57AD3"/>
    <w:multiLevelType w:val="multilevel"/>
    <w:tmpl w:val="2E805312"/>
    <w:lvl w:ilvl="0">
      <w:start w:val="1"/>
      <w:numFmt w:val="decimal"/>
      <w:lvlText w:val="%1."/>
      <w:lvlJc w:val="left"/>
      <w:pPr>
        <w:ind w:left="1470" w:hanging="930"/>
      </w:pPr>
      <w:rPr>
        <w:rFonts w:ascii="Arial" w:eastAsia="Times New Roman" w:hAnsi="Arial" w:cs="Arial"/>
      </w:rPr>
    </w:lvl>
    <w:lvl w:ilvl="1">
      <w:start w:val="1"/>
      <w:numFmt w:val="decimal"/>
      <w:isLgl/>
      <w:lvlText w:val="%1.%2."/>
      <w:lvlJc w:val="left"/>
      <w:pPr>
        <w:ind w:left="1617" w:hanging="1050"/>
      </w:pPr>
      <w:rPr>
        <w:rFonts w:hint="default"/>
      </w:rPr>
    </w:lvl>
    <w:lvl w:ilvl="2">
      <w:start w:val="1"/>
      <w:numFmt w:val="decimal"/>
      <w:isLgl/>
      <w:lvlText w:val="%1.%2.%3."/>
      <w:lvlJc w:val="left"/>
      <w:pPr>
        <w:ind w:left="1644" w:hanging="105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num w:numId="1">
    <w:abstractNumId w:val="0"/>
  </w:num>
  <w:num w:numId="2">
    <w:abstractNumId w:val="1"/>
  </w:num>
  <w:num w:numId="3">
    <w:abstractNumId w:val="13"/>
  </w:num>
  <w:num w:numId="4">
    <w:abstractNumId w:val="8"/>
  </w:num>
  <w:num w:numId="5">
    <w:abstractNumId w:val="4"/>
  </w:num>
  <w:num w:numId="6">
    <w:abstractNumId w:val="17"/>
  </w:num>
  <w:num w:numId="7">
    <w:abstractNumId w:val="15"/>
  </w:num>
  <w:num w:numId="8">
    <w:abstractNumId w:val="5"/>
  </w:num>
  <w:num w:numId="9">
    <w:abstractNumId w:val="11"/>
  </w:num>
  <w:num w:numId="10">
    <w:abstractNumId w:val="10"/>
  </w:num>
  <w:num w:numId="11">
    <w:abstractNumId w:val="7"/>
  </w:num>
  <w:num w:numId="12">
    <w:abstractNumId w:val="2"/>
  </w:num>
  <w:num w:numId="13">
    <w:abstractNumId w:val="9"/>
  </w:num>
  <w:num w:numId="14">
    <w:abstractNumId w:val="12"/>
  </w:num>
  <w:num w:numId="15">
    <w:abstractNumId w:val="19"/>
  </w:num>
  <w:num w:numId="16">
    <w:abstractNumId w:val="16"/>
  </w:num>
  <w:num w:numId="17">
    <w:abstractNumId w:val="18"/>
  </w:num>
  <w:num w:numId="18">
    <w:abstractNumId w:val="14"/>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93A2E"/>
    <w:rsid w:val="00000CB3"/>
    <w:rsid w:val="00004FCF"/>
    <w:rsid w:val="00005B8A"/>
    <w:rsid w:val="00007803"/>
    <w:rsid w:val="00014DA0"/>
    <w:rsid w:val="00021779"/>
    <w:rsid w:val="00021923"/>
    <w:rsid w:val="00030E92"/>
    <w:rsid w:val="00037406"/>
    <w:rsid w:val="00037A94"/>
    <w:rsid w:val="00040808"/>
    <w:rsid w:val="00040CFF"/>
    <w:rsid w:val="00042CBD"/>
    <w:rsid w:val="00045101"/>
    <w:rsid w:val="000452D6"/>
    <w:rsid w:val="000454E1"/>
    <w:rsid w:val="00046EC9"/>
    <w:rsid w:val="000545EA"/>
    <w:rsid w:val="0005465F"/>
    <w:rsid w:val="00056622"/>
    <w:rsid w:val="00057670"/>
    <w:rsid w:val="00071143"/>
    <w:rsid w:val="00073628"/>
    <w:rsid w:val="000826DC"/>
    <w:rsid w:val="00085F8D"/>
    <w:rsid w:val="00087DD7"/>
    <w:rsid w:val="0009475B"/>
    <w:rsid w:val="000949FD"/>
    <w:rsid w:val="000A0165"/>
    <w:rsid w:val="000A04DF"/>
    <w:rsid w:val="000B669B"/>
    <w:rsid w:val="000C29FA"/>
    <w:rsid w:val="000C6A11"/>
    <w:rsid w:val="000D1EBB"/>
    <w:rsid w:val="000D3EDC"/>
    <w:rsid w:val="000D6A6A"/>
    <w:rsid w:val="000E0D6F"/>
    <w:rsid w:val="000E0EC0"/>
    <w:rsid w:val="000E4126"/>
    <w:rsid w:val="000F29B4"/>
    <w:rsid w:val="000F52EB"/>
    <w:rsid w:val="000F669B"/>
    <w:rsid w:val="000F68A1"/>
    <w:rsid w:val="00104290"/>
    <w:rsid w:val="00106FF8"/>
    <w:rsid w:val="00113EE3"/>
    <w:rsid w:val="001148B0"/>
    <w:rsid w:val="00115A82"/>
    <w:rsid w:val="001207F4"/>
    <w:rsid w:val="00121A50"/>
    <w:rsid w:val="0012466B"/>
    <w:rsid w:val="00124C37"/>
    <w:rsid w:val="00124F9B"/>
    <w:rsid w:val="00130E0F"/>
    <w:rsid w:val="00132096"/>
    <w:rsid w:val="00134E53"/>
    <w:rsid w:val="001375A0"/>
    <w:rsid w:val="001414B3"/>
    <w:rsid w:val="00142880"/>
    <w:rsid w:val="00147ABF"/>
    <w:rsid w:val="001518AB"/>
    <w:rsid w:val="00155C67"/>
    <w:rsid w:val="00157B90"/>
    <w:rsid w:val="00182333"/>
    <w:rsid w:val="001917CB"/>
    <w:rsid w:val="00193B9E"/>
    <w:rsid w:val="0019552C"/>
    <w:rsid w:val="00197BB2"/>
    <w:rsid w:val="001A2941"/>
    <w:rsid w:val="001A3BE2"/>
    <w:rsid w:val="001A457B"/>
    <w:rsid w:val="001A4BDD"/>
    <w:rsid w:val="001A558C"/>
    <w:rsid w:val="001A71D4"/>
    <w:rsid w:val="001B138F"/>
    <w:rsid w:val="001B4DE7"/>
    <w:rsid w:val="001B5A30"/>
    <w:rsid w:val="001B5D28"/>
    <w:rsid w:val="001B666A"/>
    <w:rsid w:val="001C417A"/>
    <w:rsid w:val="001C4371"/>
    <w:rsid w:val="001D07D4"/>
    <w:rsid w:val="001D198D"/>
    <w:rsid w:val="001E0DDF"/>
    <w:rsid w:val="001E3C89"/>
    <w:rsid w:val="001E4BAF"/>
    <w:rsid w:val="001E7E35"/>
    <w:rsid w:val="001F09B7"/>
    <w:rsid w:val="00202E5D"/>
    <w:rsid w:val="002033DD"/>
    <w:rsid w:val="00211448"/>
    <w:rsid w:val="00213C71"/>
    <w:rsid w:val="00215EED"/>
    <w:rsid w:val="002160AE"/>
    <w:rsid w:val="00216206"/>
    <w:rsid w:val="00220475"/>
    <w:rsid w:val="00223069"/>
    <w:rsid w:val="002259E6"/>
    <w:rsid w:val="002324ED"/>
    <w:rsid w:val="0023393B"/>
    <w:rsid w:val="00233EA9"/>
    <w:rsid w:val="0024187B"/>
    <w:rsid w:val="00247C82"/>
    <w:rsid w:val="00257AB7"/>
    <w:rsid w:val="00257E9A"/>
    <w:rsid w:val="00264D31"/>
    <w:rsid w:val="002742FF"/>
    <w:rsid w:val="00280AE2"/>
    <w:rsid w:val="00280CCE"/>
    <w:rsid w:val="0028497F"/>
    <w:rsid w:val="00285596"/>
    <w:rsid w:val="002901E7"/>
    <w:rsid w:val="002A0E2D"/>
    <w:rsid w:val="002A1D1A"/>
    <w:rsid w:val="002A1E3E"/>
    <w:rsid w:val="002B4A87"/>
    <w:rsid w:val="002B7C0F"/>
    <w:rsid w:val="002C4275"/>
    <w:rsid w:val="002C6143"/>
    <w:rsid w:val="002D376C"/>
    <w:rsid w:val="002D433C"/>
    <w:rsid w:val="002D51FA"/>
    <w:rsid w:val="002D5579"/>
    <w:rsid w:val="002D62F0"/>
    <w:rsid w:val="002E06DF"/>
    <w:rsid w:val="002E1A32"/>
    <w:rsid w:val="002E2785"/>
    <w:rsid w:val="002F3ED8"/>
    <w:rsid w:val="003070DF"/>
    <w:rsid w:val="003117EF"/>
    <w:rsid w:val="00311DC7"/>
    <w:rsid w:val="00312E90"/>
    <w:rsid w:val="00320DD1"/>
    <w:rsid w:val="003217A2"/>
    <w:rsid w:val="00323128"/>
    <w:rsid w:val="0032653E"/>
    <w:rsid w:val="00326C11"/>
    <w:rsid w:val="00331004"/>
    <w:rsid w:val="0033423E"/>
    <w:rsid w:val="00334443"/>
    <w:rsid w:val="003456C1"/>
    <w:rsid w:val="00362FED"/>
    <w:rsid w:val="003640EA"/>
    <w:rsid w:val="00366F22"/>
    <w:rsid w:val="00367C5C"/>
    <w:rsid w:val="00372522"/>
    <w:rsid w:val="00375078"/>
    <w:rsid w:val="0037521B"/>
    <w:rsid w:val="00380561"/>
    <w:rsid w:val="00383639"/>
    <w:rsid w:val="003849D7"/>
    <w:rsid w:val="00386514"/>
    <w:rsid w:val="00386F0F"/>
    <w:rsid w:val="003879E0"/>
    <w:rsid w:val="003900C6"/>
    <w:rsid w:val="00390996"/>
    <w:rsid w:val="00391CC6"/>
    <w:rsid w:val="00395E37"/>
    <w:rsid w:val="003A0BB3"/>
    <w:rsid w:val="003A1E06"/>
    <w:rsid w:val="003A5076"/>
    <w:rsid w:val="003A5B6D"/>
    <w:rsid w:val="003A7505"/>
    <w:rsid w:val="003B32C0"/>
    <w:rsid w:val="003B5CA8"/>
    <w:rsid w:val="003B659C"/>
    <w:rsid w:val="003B6949"/>
    <w:rsid w:val="003B7B25"/>
    <w:rsid w:val="003C3143"/>
    <w:rsid w:val="003C4453"/>
    <w:rsid w:val="003D0721"/>
    <w:rsid w:val="003D1641"/>
    <w:rsid w:val="003E6E39"/>
    <w:rsid w:val="003F1F55"/>
    <w:rsid w:val="003F21DB"/>
    <w:rsid w:val="003F2D83"/>
    <w:rsid w:val="003F7392"/>
    <w:rsid w:val="00415C0B"/>
    <w:rsid w:val="00417A14"/>
    <w:rsid w:val="00422C3F"/>
    <w:rsid w:val="00426830"/>
    <w:rsid w:val="0043515B"/>
    <w:rsid w:val="00444D5A"/>
    <w:rsid w:val="0044559B"/>
    <w:rsid w:val="004462B0"/>
    <w:rsid w:val="00451E5E"/>
    <w:rsid w:val="00455F85"/>
    <w:rsid w:val="004628BB"/>
    <w:rsid w:val="004674FA"/>
    <w:rsid w:val="004744BA"/>
    <w:rsid w:val="00475DCE"/>
    <w:rsid w:val="00476D8C"/>
    <w:rsid w:val="00480B70"/>
    <w:rsid w:val="004825A6"/>
    <w:rsid w:val="0048436D"/>
    <w:rsid w:val="00484A00"/>
    <w:rsid w:val="00491C77"/>
    <w:rsid w:val="004964ED"/>
    <w:rsid w:val="00497F19"/>
    <w:rsid w:val="004A33A0"/>
    <w:rsid w:val="004A723C"/>
    <w:rsid w:val="004B1469"/>
    <w:rsid w:val="004B2713"/>
    <w:rsid w:val="004B7218"/>
    <w:rsid w:val="004B7583"/>
    <w:rsid w:val="004C005D"/>
    <w:rsid w:val="004D157B"/>
    <w:rsid w:val="004D1BB2"/>
    <w:rsid w:val="004D4DE2"/>
    <w:rsid w:val="004E1003"/>
    <w:rsid w:val="004E1CBC"/>
    <w:rsid w:val="004E4A71"/>
    <w:rsid w:val="004F4356"/>
    <w:rsid w:val="00502C35"/>
    <w:rsid w:val="005055D4"/>
    <w:rsid w:val="005150E9"/>
    <w:rsid w:val="00524093"/>
    <w:rsid w:val="005338DD"/>
    <w:rsid w:val="00536A2E"/>
    <w:rsid w:val="00540479"/>
    <w:rsid w:val="0054345F"/>
    <w:rsid w:val="005446D6"/>
    <w:rsid w:val="00544D3F"/>
    <w:rsid w:val="00545889"/>
    <w:rsid w:val="0054795A"/>
    <w:rsid w:val="00550E2D"/>
    <w:rsid w:val="00554112"/>
    <w:rsid w:val="00556C6A"/>
    <w:rsid w:val="00556F1D"/>
    <w:rsid w:val="00563FB1"/>
    <w:rsid w:val="005655DB"/>
    <w:rsid w:val="005668D5"/>
    <w:rsid w:val="005755F3"/>
    <w:rsid w:val="005772C3"/>
    <w:rsid w:val="00582328"/>
    <w:rsid w:val="00585ACF"/>
    <w:rsid w:val="00595208"/>
    <w:rsid w:val="005976C4"/>
    <w:rsid w:val="005A07FC"/>
    <w:rsid w:val="005A089C"/>
    <w:rsid w:val="005A17AC"/>
    <w:rsid w:val="005A2B13"/>
    <w:rsid w:val="005A5A91"/>
    <w:rsid w:val="005B21BB"/>
    <w:rsid w:val="005B792D"/>
    <w:rsid w:val="005B7ECC"/>
    <w:rsid w:val="005C1F50"/>
    <w:rsid w:val="005C4178"/>
    <w:rsid w:val="005E385D"/>
    <w:rsid w:val="005E3D30"/>
    <w:rsid w:val="005F113C"/>
    <w:rsid w:val="005F393C"/>
    <w:rsid w:val="005F3966"/>
    <w:rsid w:val="005F3AEF"/>
    <w:rsid w:val="005F52C5"/>
    <w:rsid w:val="005F7B86"/>
    <w:rsid w:val="005F7F08"/>
    <w:rsid w:val="006035F6"/>
    <w:rsid w:val="00605794"/>
    <w:rsid w:val="00610300"/>
    <w:rsid w:val="00612796"/>
    <w:rsid w:val="006242B8"/>
    <w:rsid w:val="006265F3"/>
    <w:rsid w:val="00627369"/>
    <w:rsid w:val="00627E6E"/>
    <w:rsid w:val="00656455"/>
    <w:rsid w:val="0065734A"/>
    <w:rsid w:val="006578F2"/>
    <w:rsid w:val="00660E1A"/>
    <w:rsid w:val="00667AB1"/>
    <w:rsid w:val="006709EE"/>
    <w:rsid w:val="00670D5D"/>
    <w:rsid w:val="0067567F"/>
    <w:rsid w:val="00675EDE"/>
    <w:rsid w:val="00676E4B"/>
    <w:rsid w:val="00682659"/>
    <w:rsid w:val="00685077"/>
    <w:rsid w:val="00695656"/>
    <w:rsid w:val="006A2C19"/>
    <w:rsid w:val="006B5FC6"/>
    <w:rsid w:val="006B7341"/>
    <w:rsid w:val="006B7481"/>
    <w:rsid w:val="006B7C00"/>
    <w:rsid w:val="006C2585"/>
    <w:rsid w:val="006C3A31"/>
    <w:rsid w:val="006C68C5"/>
    <w:rsid w:val="006D11F8"/>
    <w:rsid w:val="006D159A"/>
    <w:rsid w:val="006D70E5"/>
    <w:rsid w:val="006E0BAB"/>
    <w:rsid w:val="006E288A"/>
    <w:rsid w:val="006F1FA0"/>
    <w:rsid w:val="006F218B"/>
    <w:rsid w:val="00701F3C"/>
    <w:rsid w:val="007048FC"/>
    <w:rsid w:val="00705629"/>
    <w:rsid w:val="0072039C"/>
    <w:rsid w:val="007240A8"/>
    <w:rsid w:val="00731152"/>
    <w:rsid w:val="00731BD6"/>
    <w:rsid w:val="007337E0"/>
    <w:rsid w:val="0074283A"/>
    <w:rsid w:val="0074543D"/>
    <w:rsid w:val="00751F68"/>
    <w:rsid w:val="007629F4"/>
    <w:rsid w:val="00772818"/>
    <w:rsid w:val="007779B3"/>
    <w:rsid w:val="00782CAA"/>
    <w:rsid w:val="0078490B"/>
    <w:rsid w:val="00785991"/>
    <w:rsid w:val="007A4F0A"/>
    <w:rsid w:val="007A56FA"/>
    <w:rsid w:val="007B193C"/>
    <w:rsid w:val="007B1E14"/>
    <w:rsid w:val="007B4FFF"/>
    <w:rsid w:val="007B5028"/>
    <w:rsid w:val="007C68CB"/>
    <w:rsid w:val="007D638F"/>
    <w:rsid w:val="007E1685"/>
    <w:rsid w:val="007E2312"/>
    <w:rsid w:val="007E639E"/>
    <w:rsid w:val="007F0674"/>
    <w:rsid w:val="007F0879"/>
    <w:rsid w:val="007F2670"/>
    <w:rsid w:val="00814E5C"/>
    <w:rsid w:val="00815C1F"/>
    <w:rsid w:val="00817ED6"/>
    <w:rsid w:val="008207AA"/>
    <w:rsid w:val="00830DBB"/>
    <w:rsid w:val="00836113"/>
    <w:rsid w:val="00836930"/>
    <w:rsid w:val="00840C74"/>
    <w:rsid w:val="0084230D"/>
    <w:rsid w:val="0086003E"/>
    <w:rsid w:val="0086027A"/>
    <w:rsid w:val="00864C52"/>
    <w:rsid w:val="00872034"/>
    <w:rsid w:val="00877A96"/>
    <w:rsid w:val="0088116D"/>
    <w:rsid w:val="008832BA"/>
    <w:rsid w:val="008867B1"/>
    <w:rsid w:val="00891FD2"/>
    <w:rsid w:val="008957FA"/>
    <w:rsid w:val="0089679E"/>
    <w:rsid w:val="00897CEA"/>
    <w:rsid w:val="008A548B"/>
    <w:rsid w:val="008A691D"/>
    <w:rsid w:val="008B6313"/>
    <w:rsid w:val="008B6962"/>
    <w:rsid w:val="008C39C8"/>
    <w:rsid w:val="008D35FE"/>
    <w:rsid w:val="008D49D0"/>
    <w:rsid w:val="008E0FD2"/>
    <w:rsid w:val="008E539A"/>
    <w:rsid w:val="008E6241"/>
    <w:rsid w:val="008E75D7"/>
    <w:rsid w:val="008E7BC7"/>
    <w:rsid w:val="008F00FA"/>
    <w:rsid w:val="008F2177"/>
    <w:rsid w:val="00900FAC"/>
    <w:rsid w:val="009012FE"/>
    <w:rsid w:val="00902383"/>
    <w:rsid w:val="00916F16"/>
    <w:rsid w:val="00917D63"/>
    <w:rsid w:val="00930731"/>
    <w:rsid w:val="00931D09"/>
    <w:rsid w:val="00936DFD"/>
    <w:rsid w:val="00942918"/>
    <w:rsid w:val="00942CB5"/>
    <w:rsid w:val="00944F8E"/>
    <w:rsid w:val="00946D37"/>
    <w:rsid w:val="0094790C"/>
    <w:rsid w:val="0095272D"/>
    <w:rsid w:val="00952816"/>
    <w:rsid w:val="0095554C"/>
    <w:rsid w:val="00957470"/>
    <w:rsid w:val="00962C90"/>
    <w:rsid w:val="00963219"/>
    <w:rsid w:val="00971C6D"/>
    <w:rsid w:val="00980061"/>
    <w:rsid w:val="00981BA0"/>
    <w:rsid w:val="00982B8A"/>
    <w:rsid w:val="00983C97"/>
    <w:rsid w:val="009855C3"/>
    <w:rsid w:val="00985B02"/>
    <w:rsid w:val="0099652A"/>
    <w:rsid w:val="009A1D8D"/>
    <w:rsid w:val="009A4131"/>
    <w:rsid w:val="009B4498"/>
    <w:rsid w:val="009C1939"/>
    <w:rsid w:val="009C2A6A"/>
    <w:rsid w:val="009D3C23"/>
    <w:rsid w:val="009D3C8E"/>
    <w:rsid w:val="009D40E5"/>
    <w:rsid w:val="009D4582"/>
    <w:rsid w:val="009D6640"/>
    <w:rsid w:val="009D74FF"/>
    <w:rsid w:val="009E3467"/>
    <w:rsid w:val="009E56F2"/>
    <w:rsid w:val="009F7329"/>
    <w:rsid w:val="009F756B"/>
    <w:rsid w:val="00A00AFF"/>
    <w:rsid w:val="00A06D13"/>
    <w:rsid w:val="00A11CC5"/>
    <w:rsid w:val="00A12523"/>
    <w:rsid w:val="00A145E2"/>
    <w:rsid w:val="00A179E9"/>
    <w:rsid w:val="00A275BF"/>
    <w:rsid w:val="00A3328E"/>
    <w:rsid w:val="00A362A1"/>
    <w:rsid w:val="00A47F04"/>
    <w:rsid w:val="00A553A3"/>
    <w:rsid w:val="00A659E6"/>
    <w:rsid w:val="00A72B26"/>
    <w:rsid w:val="00A80314"/>
    <w:rsid w:val="00A863B0"/>
    <w:rsid w:val="00A87CEC"/>
    <w:rsid w:val="00A9100C"/>
    <w:rsid w:val="00A924D3"/>
    <w:rsid w:val="00A931DC"/>
    <w:rsid w:val="00A9644F"/>
    <w:rsid w:val="00AA1844"/>
    <w:rsid w:val="00AA39D4"/>
    <w:rsid w:val="00AA67E7"/>
    <w:rsid w:val="00AB7310"/>
    <w:rsid w:val="00AB7AA1"/>
    <w:rsid w:val="00AB7C27"/>
    <w:rsid w:val="00AC0A4A"/>
    <w:rsid w:val="00AC3C47"/>
    <w:rsid w:val="00AC7CFF"/>
    <w:rsid w:val="00AD0236"/>
    <w:rsid w:val="00AD060D"/>
    <w:rsid w:val="00AD0710"/>
    <w:rsid w:val="00AD2108"/>
    <w:rsid w:val="00AD2CD6"/>
    <w:rsid w:val="00AE0B1C"/>
    <w:rsid w:val="00AE0C07"/>
    <w:rsid w:val="00AE1D75"/>
    <w:rsid w:val="00AE6F4D"/>
    <w:rsid w:val="00AF1CD0"/>
    <w:rsid w:val="00B07529"/>
    <w:rsid w:val="00B112FA"/>
    <w:rsid w:val="00B22023"/>
    <w:rsid w:val="00B23242"/>
    <w:rsid w:val="00B26F77"/>
    <w:rsid w:val="00B47122"/>
    <w:rsid w:val="00B47A03"/>
    <w:rsid w:val="00B5155A"/>
    <w:rsid w:val="00B52ABD"/>
    <w:rsid w:val="00B57E6B"/>
    <w:rsid w:val="00B6058F"/>
    <w:rsid w:val="00B63C25"/>
    <w:rsid w:val="00B7766F"/>
    <w:rsid w:val="00B8048B"/>
    <w:rsid w:val="00B80531"/>
    <w:rsid w:val="00B828F4"/>
    <w:rsid w:val="00B8485D"/>
    <w:rsid w:val="00B84A1E"/>
    <w:rsid w:val="00B923E2"/>
    <w:rsid w:val="00BA0D60"/>
    <w:rsid w:val="00BA302C"/>
    <w:rsid w:val="00BA7340"/>
    <w:rsid w:val="00BB0321"/>
    <w:rsid w:val="00BB469A"/>
    <w:rsid w:val="00BB5FED"/>
    <w:rsid w:val="00BB7707"/>
    <w:rsid w:val="00BC74D9"/>
    <w:rsid w:val="00BC781E"/>
    <w:rsid w:val="00BD058A"/>
    <w:rsid w:val="00BD1A9A"/>
    <w:rsid w:val="00BD201F"/>
    <w:rsid w:val="00BD5D2E"/>
    <w:rsid w:val="00BF02FB"/>
    <w:rsid w:val="00BF0A9E"/>
    <w:rsid w:val="00BF0BAD"/>
    <w:rsid w:val="00BF5D16"/>
    <w:rsid w:val="00BF6F51"/>
    <w:rsid w:val="00C0571A"/>
    <w:rsid w:val="00C12D42"/>
    <w:rsid w:val="00C2225C"/>
    <w:rsid w:val="00C2311F"/>
    <w:rsid w:val="00C236A2"/>
    <w:rsid w:val="00C24C75"/>
    <w:rsid w:val="00C2541A"/>
    <w:rsid w:val="00C60FAE"/>
    <w:rsid w:val="00C627C4"/>
    <w:rsid w:val="00C64DC2"/>
    <w:rsid w:val="00C70085"/>
    <w:rsid w:val="00C710F0"/>
    <w:rsid w:val="00C7454E"/>
    <w:rsid w:val="00C81852"/>
    <w:rsid w:val="00C818F3"/>
    <w:rsid w:val="00C81B2A"/>
    <w:rsid w:val="00C82966"/>
    <w:rsid w:val="00C877BF"/>
    <w:rsid w:val="00C91C28"/>
    <w:rsid w:val="00C91E59"/>
    <w:rsid w:val="00C92744"/>
    <w:rsid w:val="00C93A2E"/>
    <w:rsid w:val="00C94153"/>
    <w:rsid w:val="00CA7A1B"/>
    <w:rsid w:val="00CB2488"/>
    <w:rsid w:val="00CB4D9B"/>
    <w:rsid w:val="00CB56EB"/>
    <w:rsid w:val="00CC3C79"/>
    <w:rsid w:val="00CC3D4F"/>
    <w:rsid w:val="00CD730B"/>
    <w:rsid w:val="00CE08E7"/>
    <w:rsid w:val="00CF03D4"/>
    <w:rsid w:val="00CF0937"/>
    <w:rsid w:val="00CF1DA9"/>
    <w:rsid w:val="00CF21B0"/>
    <w:rsid w:val="00CF4012"/>
    <w:rsid w:val="00CF46E9"/>
    <w:rsid w:val="00CF7C89"/>
    <w:rsid w:val="00D02704"/>
    <w:rsid w:val="00D02D2A"/>
    <w:rsid w:val="00D059F1"/>
    <w:rsid w:val="00D10C72"/>
    <w:rsid w:val="00D133BD"/>
    <w:rsid w:val="00D156B8"/>
    <w:rsid w:val="00D174DB"/>
    <w:rsid w:val="00D177D0"/>
    <w:rsid w:val="00D2134B"/>
    <w:rsid w:val="00D233AE"/>
    <w:rsid w:val="00D23FB7"/>
    <w:rsid w:val="00D241DC"/>
    <w:rsid w:val="00D2510D"/>
    <w:rsid w:val="00D255B8"/>
    <w:rsid w:val="00D31C40"/>
    <w:rsid w:val="00D34A14"/>
    <w:rsid w:val="00D44327"/>
    <w:rsid w:val="00D4490C"/>
    <w:rsid w:val="00D601C6"/>
    <w:rsid w:val="00D61827"/>
    <w:rsid w:val="00D6276E"/>
    <w:rsid w:val="00D64BD6"/>
    <w:rsid w:val="00D660DB"/>
    <w:rsid w:val="00D74018"/>
    <w:rsid w:val="00D761CA"/>
    <w:rsid w:val="00D76561"/>
    <w:rsid w:val="00D77524"/>
    <w:rsid w:val="00D8300B"/>
    <w:rsid w:val="00D86F33"/>
    <w:rsid w:val="00D9492B"/>
    <w:rsid w:val="00D97318"/>
    <w:rsid w:val="00D97ADF"/>
    <w:rsid w:val="00DA3445"/>
    <w:rsid w:val="00DA50B6"/>
    <w:rsid w:val="00DA5714"/>
    <w:rsid w:val="00DB1D43"/>
    <w:rsid w:val="00DB565B"/>
    <w:rsid w:val="00DB66E7"/>
    <w:rsid w:val="00DC0434"/>
    <w:rsid w:val="00DC1181"/>
    <w:rsid w:val="00DC1789"/>
    <w:rsid w:val="00DC2FCA"/>
    <w:rsid w:val="00DC48E3"/>
    <w:rsid w:val="00DC4F62"/>
    <w:rsid w:val="00DD033E"/>
    <w:rsid w:val="00DD3C54"/>
    <w:rsid w:val="00DD4322"/>
    <w:rsid w:val="00DD62A0"/>
    <w:rsid w:val="00DE0049"/>
    <w:rsid w:val="00DE0F65"/>
    <w:rsid w:val="00DE60AC"/>
    <w:rsid w:val="00DF15D0"/>
    <w:rsid w:val="00DF64FF"/>
    <w:rsid w:val="00E0630C"/>
    <w:rsid w:val="00E121E7"/>
    <w:rsid w:val="00E13E0C"/>
    <w:rsid w:val="00E13EF3"/>
    <w:rsid w:val="00E17B34"/>
    <w:rsid w:val="00E32943"/>
    <w:rsid w:val="00E33F88"/>
    <w:rsid w:val="00E3623A"/>
    <w:rsid w:val="00E3758B"/>
    <w:rsid w:val="00E44420"/>
    <w:rsid w:val="00E44922"/>
    <w:rsid w:val="00E44A21"/>
    <w:rsid w:val="00E460F9"/>
    <w:rsid w:val="00E46BD6"/>
    <w:rsid w:val="00E47EAA"/>
    <w:rsid w:val="00E51999"/>
    <w:rsid w:val="00E5554B"/>
    <w:rsid w:val="00E565B5"/>
    <w:rsid w:val="00E56DFA"/>
    <w:rsid w:val="00E57BD6"/>
    <w:rsid w:val="00E723AB"/>
    <w:rsid w:val="00E7248C"/>
    <w:rsid w:val="00E74035"/>
    <w:rsid w:val="00E76ADE"/>
    <w:rsid w:val="00E82509"/>
    <w:rsid w:val="00E83892"/>
    <w:rsid w:val="00E90933"/>
    <w:rsid w:val="00E92DA4"/>
    <w:rsid w:val="00E959B7"/>
    <w:rsid w:val="00EA3BCC"/>
    <w:rsid w:val="00EA595F"/>
    <w:rsid w:val="00EB5A83"/>
    <w:rsid w:val="00EC4D5C"/>
    <w:rsid w:val="00ED0F0B"/>
    <w:rsid w:val="00ED2F4B"/>
    <w:rsid w:val="00ED5C0D"/>
    <w:rsid w:val="00ED6B04"/>
    <w:rsid w:val="00ED7915"/>
    <w:rsid w:val="00EE4189"/>
    <w:rsid w:val="00EE458B"/>
    <w:rsid w:val="00EE67FE"/>
    <w:rsid w:val="00EF0DB2"/>
    <w:rsid w:val="00EF1588"/>
    <w:rsid w:val="00EF7C50"/>
    <w:rsid w:val="00F0233A"/>
    <w:rsid w:val="00F0318F"/>
    <w:rsid w:val="00F03541"/>
    <w:rsid w:val="00F05188"/>
    <w:rsid w:val="00F05DEA"/>
    <w:rsid w:val="00F2205A"/>
    <w:rsid w:val="00F24E8B"/>
    <w:rsid w:val="00F33975"/>
    <w:rsid w:val="00F35849"/>
    <w:rsid w:val="00F358C5"/>
    <w:rsid w:val="00F47334"/>
    <w:rsid w:val="00F479FC"/>
    <w:rsid w:val="00F62895"/>
    <w:rsid w:val="00F71382"/>
    <w:rsid w:val="00F77527"/>
    <w:rsid w:val="00F807AA"/>
    <w:rsid w:val="00F825A7"/>
    <w:rsid w:val="00F8311E"/>
    <w:rsid w:val="00F867C8"/>
    <w:rsid w:val="00F938C4"/>
    <w:rsid w:val="00FA3876"/>
    <w:rsid w:val="00FA520D"/>
    <w:rsid w:val="00FB2767"/>
    <w:rsid w:val="00FB4BD7"/>
    <w:rsid w:val="00FC30DA"/>
    <w:rsid w:val="00FD33A1"/>
    <w:rsid w:val="00FD40DF"/>
    <w:rsid w:val="00FD7F32"/>
    <w:rsid w:val="00FF1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290"/>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paragraph" w:styleId="2">
    <w:name w:val="heading 2"/>
    <w:basedOn w:val="a"/>
    <w:next w:val="a"/>
    <w:link w:val="20"/>
    <w:unhideWhenUsed/>
    <w:qFormat/>
    <w:rsid w:val="004825A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1"/>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1">
    <w:name w:val="заголовок 1"/>
    <w:basedOn w:val="a"/>
    <w:next w:val="a"/>
    <w:rsid w:val="004D1BB2"/>
    <w:pPr>
      <w:keepNext/>
      <w:autoSpaceDE/>
      <w:autoSpaceDN/>
      <w:adjustRightInd/>
      <w:jc w:val="right"/>
    </w:pPr>
    <w:rPr>
      <w:b/>
      <w:bCs/>
      <w:i/>
      <w:iCs/>
      <w:sz w:val="22"/>
      <w:szCs w:val="22"/>
    </w:rPr>
  </w:style>
  <w:style w:type="paragraph" w:customStyle="1" w:styleId="21">
    <w:name w:val="Обычный2"/>
    <w:link w:val="22"/>
    <w:rsid w:val="004D1BB2"/>
    <w:pPr>
      <w:widowControl w:val="0"/>
    </w:pPr>
  </w:style>
  <w:style w:type="character" w:customStyle="1" w:styleId="22">
    <w:name w:val="Обычный2 Знак"/>
    <w:link w:val="21"/>
    <w:rsid w:val="004D1BB2"/>
    <w:rPr>
      <w:lang w:val="ru-RU" w:eastAsia="ru-RU" w:bidi="ar-S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3">
    <w:name w:val="Обычный1"/>
    <w:rsid w:val="002A0E2D"/>
    <w:pPr>
      <w:widowControl w:val="0"/>
    </w:pPr>
  </w:style>
  <w:style w:type="paragraph" w:styleId="a3">
    <w:name w:val="header"/>
    <w:basedOn w:val="a"/>
    <w:rsid w:val="00556C6A"/>
    <w:pPr>
      <w:tabs>
        <w:tab w:val="center" w:pos="4677"/>
        <w:tab w:val="right" w:pos="9355"/>
      </w:tabs>
    </w:pPr>
  </w:style>
  <w:style w:type="paragraph" w:styleId="a4">
    <w:name w:val="footer"/>
    <w:basedOn w:val="a"/>
    <w:rsid w:val="00556C6A"/>
    <w:pPr>
      <w:tabs>
        <w:tab w:val="center" w:pos="4677"/>
        <w:tab w:val="right" w:pos="9355"/>
      </w:tabs>
    </w:pPr>
  </w:style>
  <w:style w:type="character" w:styleId="a5">
    <w:name w:val="page number"/>
    <w:basedOn w:val="a0"/>
    <w:rsid w:val="00D174DB"/>
  </w:style>
  <w:style w:type="paragraph" w:styleId="a6">
    <w:name w:val="Balloon Text"/>
    <w:basedOn w:val="a"/>
    <w:semiHidden/>
    <w:rsid w:val="00FA520D"/>
    <w:pPr>
      <w:widowControl/>
      <w:autoSpaceDE/>
      <w:autoSpaceDN/>
      <w:adjustRightInd/>
    </w:pPr>
    <w:rPr>
      <w:rFonts w:ascii="Tahoma" w:hAnsi="Tahoma" w:cs="Tahoma"/>
      <w:sz w:val="16"/>
      <w:szCs w:val="16"/>
    </w:rPr>
  </w:style>
  <w:style w:type="table" w:styleId="a7">
    <w:name w:val="Table Grid"/>
    <w:basedOn w:val="a1"/>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8">
    <w:name w:val="annotation reference"/>
    <w:semiHidden/>
    <w:rsid w:val="00FA520D"/>
    <w:rPr>
      <w:sz w:val="16"/>
      <w:szCs w:val="16"/>
    </w:rPr>
  </w:style>
  <w:style w:type="paragraph" w:styleId="a9">
    <w:name w:val="annotation text"/>
    <w:basedOn w:val="a"/>
    <w:semiHidden/>
    <w:rsid w:val="00FA520D"/>
    <w:pPr>
      <w:widowControl/>
      <w:autoSpaceDE/>
      <w:autoSpaceDN/>
      <w:adjustRightInd/>
    </w:pPr>
  </w:style>
  <w:style w:type="paragraph" w:customStyle="1" w:styleId="aa">
    <w:name w:val="Текст док"/>
    <w:basedOn w:val="a"/>
    <w:autoRedefine/>
    <w:rsid w:val="00FA520D"/>
    <w:pPr>
      <w:widowControl/>
      <w:autoSpaceDE/>
      <w:autoSpaceDN/>
      <w:adjustRightInd/>
      <w:ind w:firstLine="720"/>
      <w:jc w:val="both"/>
    </w:pPr>
    <w:rPr>
      <w:sz w:val="28"/>
      <w:lang w:val="en-US"/>
    </w:rPr>
  </w:style>
  <w:style w:type="paragraph" w:styleId="ab">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paragraph" w:customStyle="1" w:styleId="14">
    <w:name w:val="Знак Знак Знак1"/>
    <w:basedOn w:val="a"/>
    <w:rsid w:val="00C81852"/>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PlusTitle">
    <w:name w:val="ConsPlusTitle"/>
    <w:rsid w:val="00A3328E"/>
    <w:pPr>
      <w:widowControl w:val="0"/>
      <w:autoSpaceDE w:val="0"/>
      <w:autoSpaceDN w:val="0"/>
      <w:adjustRightInd w:val="0"/>
    </w:pPr>
    <w:rPr>
      <w:b/>
      <w:bCs/>
      <w:sz w:val="24"/>
      <w:szCs w:val="24"/>
    </w:rPr>
  </w:style>
  <w:style w:type="paragraph" w:customStyle="1" w:styleId="ConsPlusNonformat">
    <w:name w:val="ConsPlusNonformat"/>
    <w:rsid w:val="00A3328E"/>
    <w:pPr>
      <w:widowControl w:val="0"/>
      <w:autoSpaceDE w:val="0"/>
      <w:autoSpaceDN w:val="0"/>
      <w:adjustRightInd w:val="0"/>
    </w:pPr>
    <w:rPr>
      <w:rFonts w:ascii="Courier New" w:hAnsi="Courier New" w:cs="Courier New"/>
    </w:rPr>
  </w:style>
  <w:style w:type="paragraph" w:customStyle="1" w:styleId="ConsPlusCell">
    <w:name w:val="ConsPlusCell"/>
    <w:uiPriority w:val="99"/>
    <w:rsid w:val="00A3328E"/>
    <w:pPr>
      <w:widowControl w:val="0"/>
      <w:autoSpaceDE w:val="0"/>
      <w:autoSpaceDN w:val="0"/>
      <w:adjustRightInd w:val="0"/>
    </w:pPr>
    <w:rPr>
      <w:rFonts w:ascii="Arial" w:hAnsi="Arial" w:cs="Arial"/>
    </w:rPr>
  </w:style>
  <w:style w:type="character" w:styleId="ac">
    <w:name w:val="Hyperlink"/>
    <w:rsid w:val="00A3328E"/>
    <w:rPr>
      <w:color w:val="0000FF"/>
      <w:u w:val="single"/>
    </w:rPr>
  </w:style>
  <w:style w:type="paragraph" w:customStyle="1" w:styleId="ConsPlusNormal">
    <w:name w:val="ConsPlusNormal"/>
    <w:rsid w:val="00E76ADE"/>
    <w:pPr>
      <w:widowControl w:val="0"/>
      <w:autoSpaceDE w:val="0"/>
      <w:autoSpaceDN w:val="0"/>
      <w:adjustRightInd w:val="0"/>
      <w:ind w:firstLine="720"/>
    </w:pPr>
    <w:rPr>
      <w:rFonts w:ascii="Arial" w:hAnsi="Arial" w:cs="Arial"/>
    </w:rPr>
  </w:style>
  <w:style w:type="paragraph" w:styleId="ad">
    <w:name w:val="Normal (Web)"/>
    <w:basedOn w:val="a"/>
    <w:uiPriority w:val="99"/>
    <w:unhideWhenUsed/>
    <w:rsid w:val="004B7583"/>
    <w:pPr>
      <w:widowControl/>
      <w:autoSpaceDE/>
      <w:autoSpaceDN/>
      <w:adjustRightInd/>
      <w:spacing w:before="100" w:beforeAutospacing="1" w:after="100" w:afterAutospacing="1"/>
    </w:pPr>
    <w:rPr>
      <w:sz w:val="24"/>
      <w:szCs w:val="24"/>
    </w:rPr>
  </w:style>
  <w:style w:type="character" w:styleId="ae">
    <w:name w:val="Strong"/>
    <w:uiPriority w:val="22"/>
    <w:qFormat/>
    <w:rsid w:val="004B7583"/>
    <w:rPr>
      <w:b/>
      <w:bCs/>
    </w:rPr>
  </w:style>
  <w:style w:type="character" w:customStyle="1" w:styleId="20">
    <w:name w:val="Заголовок 2 Знак"/>
    <w:link w:val="2"/>
    <w:rsid w:val="004825A6"/>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4996113">
      <w:bodyDiv w:val="1"/>
      <w:marLeft w:val="0"/>
      <w:marRight w:val="0"/>
      <w:marTop w:val="0"/>
      <w:marBottom w:val="0"/>
      <w:divBdr>
        <w:top w:val="none" w:sz="0" w:space="0" w:color="auto"/>
        <w:left w:val="none" w:sz="0" w:space="0" w:color="auto"/>
        <w:bottom w:val="none" w:sz="0" w:space="0" w:color="auto"/>
        <w:right w:val="none" w:sz="0" w:space="0" w:color="auto"/>
      </w:divBdr>
    </w:div>
    <w:div w:id="199898681">
      <w:bodyDiv w:val="1"/>
      <w:marLeft w:val="0"/>
      <w:marRight w:val="0"/>
      <w:marTop w:val="0"/>
      <w:marBottom w:val="0"/>
      <w:divBdr>
        <w:top w:val="none" w:sz="0" w:space="0" w:color="auto"/>
        <w:left w:val="none" w:sz="0" w:space="0" w:color="auto"/>
        <w:bottom w:val="none" w:sz="0" w:space="0" w:color="auto"/>
        <w:right w:val="none" w:sz="0" w:space="0" w:color="auto"/>
      </w:divBdr>
    </w:div>
    <w:div w:id="203566970">
      <w:bodyDiv w:val="1"/>
      <w:marLeft w:val="0"/>
      <w:marRight w:val="0"/>
      <w:marTop w:val="0"/>
      <w:marBottom w:val="0"/>
      <w:divBdr>
        <w:top w:val="none" w:sz="0" w:space="0" w:color="auto"/>
        <w:left w:val="none" w:sz="0" w:space="0" w:color="auto"/>
        <w:bottom w:val="none" w:sz="0" w:space="0" w:color="auto"/>
        <w:right w:val="none" w:sz="0" w:space="0" w:color="auto"/>
      </w:divBdr>
      <w:divsChild>
        <w:div w:id="296035548">
          <w:marLeft w:val="0"/>
          <w:marRight w:val="0"/>
          <w:marTop w:val="0"/>
          <w:marBottom w:val="0"/>
          <w:divBdr>
            <w:top w:val="none" w:sz="0" w:space="0" w:color="auto"/>
            <w:left w:val="none" w:sz="0" w:space="0" w:color="auto"/>
            <w:bottom w:val="none" w:sz="0" w:space="0" w:color="auto"/>
            <w:right w:val="none" w:sz="0" w:space="0" w:color="auto"/>
          </w:divBdr>
          <w:divsChild>
            <w:div w:id="1527402896">
              <w:marLeft w:val="0"/>
              <w:marRight w:val="0"/>
              <w:marTop w:val="0"/>
              <w:marBottom w:val="0"/>
              <w:divBdr>
                <w:top w:val="none" w:sz="0" w:space="0" w:color="auto"/>
                <w:left w:val="none" w:sz="0" w:space="0" w:color="auto"/>
                <w:bottom w:val="none" w:sz="0" w:space="0" w:color="auto"/>
                <w:right w:val="none" w:sz="0" w:space="0" w:color="auto"/>
              </w:divBdr>
            </w:div>
          </w:divsChild>
        </w:div>
        <w:div w:id="688139616">
          <w:marLeft w:val="0"/>
          <w:marRight w:val="0"/>
          <w:marTop w:val="0"/>
          <w:marBottom w:val="0"/>
          <w:divBdr>
            <w:top w:val="none" w:sz="0" w:space="0" w:color="auto"/>
            <w:left w:val="none" w:sz="0" w:space="0" w:color="auto"/>
            <w:bottom w:val="none" w:sz="0" w:space="0" w:color="auto"/>
            <w:right w:val="none" w:sz="0" w:space="0" w:color="auto"/>
          </w:divBdr>
        </w:div>
      </w:divsChild>
    </w:div>
    <w:div w:id="215093495">
      <w:bodyDiv w:val="1"/>
      <w:marLeft w:val="0"/>
      <w:marRight w:val="0"/>
      <w:marTop w:val="0"/>
      <w:marBottom w:val="0"/>
      <w:divBdr>
        <w:top w:val="none" w:sz="0" w:space="0" w:color="auto"/>
        <w:left w:val="none" w:sz="0" w:space="0" w:color="auto"/>
        <w:bottom w:val="none" w:sz="0" w:space="0" w:color="auto"/>
        <w:right w:val="none" w:sz="0" w:space="0" w:color="auto"/>
      </w:divBdr>
    </w:div>
    <w:div w:id="277180940">
      <w:bodyDiv w:val="1"/>
      <w:marLeft w:val="0"/>
      <w:marRight w:val="0"/>
      <w:marTop w:val="0"/>
      <w:marBottom w:val="0"/>
      <w:divBdr>
        <w:top w:val="none" w:sz="0" w:space="0" w:color="auto"/>
        <w:left w:val="none" w:sz="0" w:space="0" w:color="auto"/>
        <w:bottom w:val="none" w:sz="0" w:space="0" w:color="auto"/>
        <w:right w:val="none" w:sz="0" w:space="0" w:color="auto"/>
      </w:divBdr>
    </w:div>
    <w:div w:id="559756141">
      <w:bodyDiv w:val="1"/>
      <w:marLeft w:val="0"/>
      <w:marRight w:val="0"/>
      <w:marTop w:val="0"/>
      <w:marBottom w:val="0"/>
      <w:divBdr>
        <w:top w:val="none" w:sz="0" w:space="0" w:color="auto"/>
        <w:left w:val="none" w:sz="0" w:space="0" w:color="auto"/>
        <w:bottom w:val="none" w:sz="0" w:space="0" w:color="auto"/>
        <w:right w:val="none" w:sz="0" w:space="0" w:color="auto"/>
      </w:divBdr>
    </w:div>
    <w:div w:id="932511839">
      <w:bodyDiv w:val="1"/>
      <w:marLeft w:val="0"/>
      <w:marRight w:val="0"/>
      <w:marTop w:val="0"/>
      <w:marBottom w:val="0"/>
      <w:divBdr>
        <w:top w:val="none" w:sz="0" w:space="0" w:color="auto"/>
        <w:left w:val="none" w:sz="0" w:space="0" w:color="auto"/>
        <w:bottom w:val="none" w:sz="0" w:space="0" w:color="auto"/>
        <w:right w:val="none" w:sz="0" w:space="0" w:color="auto"/>
      </w:divBdr>
    </w:div>
    <w:div w:id="953826152">
      <w:bodyDiv w:val="1"/>
      <w:marLeft w:val="0"/>
      <w:marRight w:val="0"/>
      <w:marTop w:val="0"/>
      <w:marBottom w:val="0"/>
      <w:divBdr>
        <w:top w:val="none" w:sz="0" w:space="0" w:color="auto"/>
        <w:left w:val="none" w:sz="0" w:space="0" w:color="auto"/>
        <w:bottom w:val="none" w:sz="0" w:space="0" w:color="auto"/>
        <w:right w:val="none" w:sz="0" w:space="0" w:color="auto"/>
      </w:divBdr>
    </w:div>
    <w:div w:id="1049915317">
      <w:bodyDiv w:val="1"/>
      <w:marLeft w:val="0"/>
      <w:marRight w:val="0"/>
      <w:marTop w:val="0"/>
      <w:marBottom w:val="0"/>
      <w:divBdr>
        <w:top w:val="none" w:sz="0" w:space="0" w:color="auto"/>
        <w:left w:val="none" w:sz="0" w:space="0" w:color="auto"/>
        <w:bottom w:val="none" w:sz="0" w:space="0" w:color="auto"/>
        <w:right w:val="none" w:sz="0" w:space="0" w:color="auto"/>
      </w:divBdr>
    </w:div>
    <w:div w:id="1418289856">
      <w:bodyDiv w:val="1"/>
      <w:marLeft w:val="0"/>
      <w:marRight w:val="0"/>
      <w:marTop w:val="0"/>
      <w:marBottom w:val="0"/>
      <w:divBdr>
        <w:top w:val="none" w:sz="0" w:space="0" w:color="auto"/>
        <w:left w:val="none" w:sz="0" w:space="0" w:color="auto"/>
        <w:bottom w:val="none" w:sz="0" w:space="0" w:color="auto"/>
        <w:right w:val="none" w:sz="0" w:space="0" w:color="auto"/>
      </w:divBdr>
    </w:div>
    <w:div w:id="17335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EDF7-4041-4DBA-972A-0877F8BC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2012-06-06T02:47:00Z</cp:lastPrinted>
  <dcterms:created xsi:type="dcterms:W3CDTF">2020-06-19T09:25:00Z</dcterms:created>
  <dcterms:modified xsi:type="dcterms:W3CDTF">2020-06-19T09:47:00Z</dcterms:modified>
</cp:coreProperties>
</file>